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>
        <w:t xml:space="preserve">Авансовый платеж в размере </w:t>
      </w:r>
      <w:r w:rsidR="00620F78" w:rsidRPr="00620F78">
        <w:t>7</w:t>
      </w:r>
      <w:r w:rsidRPr="00960203">
        <w:t>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 xml:space="preserve">б) </w:t>
      </w:r>
      <w:r w:rsidR="00620F78" w:rsidRPr="00620F78">
        <w:t>3</w:t>
      </w:r>
      <w:r w:rsidRPr="00960203">
        <w:t>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</w:t>
      </w:r>
      <w:r w:rsidR="00620F78" w:rsidRPr="00620F78">
        <w:t>4</w:t>
      </w:r>
      <w:r>
        <w:t xml:space="preserve">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Start w:id="65" w:name="_GoBack"/>
      <w:bookmarkEnd w:id="60"/>
      <w:bookmarkEnd w:id="65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 должна быть осуществлена до «06» июня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lastRenderedPageBreak/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06 июня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620F78"/>
    <w:rsid w:val="006473A3"/>
    <w:rsid w:val="007B2081"/>
    <w:rsid w:val="00C7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3043</Words>
  <Characters>17350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2011-06-01T11:26:00Z</dcterms:created>
  <dcterms:modified xsi:type="dcterms:W3CDTF">2012-05-16T09:09:00Z</dcterms:modified>
</cp:coreProperties>
</file>