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Техническое задание</w:t>
      </w:r>
    </w:p>
    <w:p w:rsidR="003B7DE8" w:rsidRPr="003B7DE8" w:rsidRDefault="003B7DE8" w:rsidP="003B7DE8">
      <w:pPr>
        <w:tabs>
          <w:tab w:val="left" w:pos="3960"/>
        </w:tabs>
        <w:suppressAutoHyphens/>
        <w:ind w:firstLine="567"/>
        <w:rPr>
          <w:rFonts w:eastAsia="Times New Roman"/>
          <w:b/>
          <w:lang w:eastAsia="ar-SA"/>
        </w:rPr>
      </w:pPr>
      <w:r w:rsidRPr="003B7DE8">
        <w:rPr>
          <w:rFonts w:eastAsia="Times New Roman"/>
          <w:lang w:eastAsia="ar-SA"/>
        </w:rPr>
        <w:t>на изготовление и поставку изделий из тугоплавких металлов для нужд  ФГУП «ГНЦ РФ-ФЭИ».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 xml:space="preserve">Предмет закупки: </w:t>
      </w:r>
      <w:r w:rsidRPr="003B7DE8">
        <w:rPr>
          <w:rFonts w:eastAsia="Times New Roman"/>
          <w:u w:val="single"/>
          <w:lang w:eastAsia="ar-SA"/>
        </w:rPr>
        <w:t>изделия из тугоплавких металлов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Обнинск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2013</w:t>
      </w:r>
      <w:r w:rsidRPr="003B7DE8">
        <w:rPr>
          <w:rFonts w:eastAsia="Times New Roman"/>
          <w:lang w:eastAsia="ar-SA"/>
        </w:rPr>
        <w:br w:type="page"/>
      </w:r>
      <w:r w:rsidRPr="003B7DE8">
        <w:rPr>
          <w:rFonts w:eastAsia="Times New Roman"/>
          <w:lang w:eastAsia="ar-SA"/>
        </w:rPr>
        <w:lastRenderedPageBreak/>
        <w:t xml:space="preserve">Техническое задание 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На изготовление и  поставку изделий из тугоплавких металлов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СОДЕРЖАНИЕ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1. ПЕРЕЧЕНЬ ТОВАРОВ И ОБЩИХ ТРЕБОВАНИЙ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2. СВЕДЕНИЯ О НОВИЗНЕ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3. ТРЕБОВАНИЯ К МАРКИРОВКЕ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4. ТРЕБОВАНИЯ К УПАКОВКЕ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5. ТРЕБОВАНИЯ ПО ПРАВИЛАМ СДАЧИ И ПРИЕМКИ</w:t>
      </w:r>
    </w:p>
    <w:p w:rsidR="003B7DE8" w:rsidRPr="003B7DE8" w:rsidRDefault="003B7DE8" w:rsidP="003B7DE8">
      <w:pPr>
        <w:tabs>
          <w:tab w:val="left" w:pos="851"/>
        </w:tabs>
        <w:suppressAutoHyphens/>
        <w:ind w:left="851"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Подраздел 5.1 Порядок сдачи и приемки</w:t>
      </w:r>
    </w:p>
    <w:p w:rsidR="003B7DE8" w:rsidRPr="003B7DE8" w:rsidRDefault="003B7DE8" w:rsidP="003B7DE8">
      <w:pPr>
        <w:suppressAutoHyphens/>
        <w:ind w:left="2552"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Подраздел 5.2 Требования по передаче заказчику технических и иных документов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6. ТРЕБОВАНИЯ К ТРАНСПОРТИРОВАНИЮ -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7. ТРЕБОВАНИЯ К ХРАНЕНИЮ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8. ТРЕБОВАНИЯ К ОБСЛУЖИВАНИЮ –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9. ЭКОЛОГИЧЕСКИЕ ТРЕБОВАНИЯ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10. ТРЕБОВАНИЯ ПО БЕЗОПАСНОСТИ –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11. ТРЕБОВАНИЯ К КАЧЕСТВУ</w:t>
      </w:r>
    </w:p>
    <w:p w:rsidR="003B7DE8" w:rsidRPr="003B7DE8" w:rsidRDefault="003B7DE8" w:rsidP="003B7DE8">
      <w:pPr>
        <w:suppressAutoHyphens/>
        <w:ind w:left="1418"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 –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13. ДОПОЛНИТЕЛЬНЫЕ (ИНЫЕ) ТРЕБОВАНИЯ -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14. ТРЕБОВАНИЕ К ФОРМЕ ПРЕДСТАВЛЯЕМОЙ ИНФОРМАЦИИ - НЕ ПРЕДУСМОТРЕНО</w:t>
      </w:r>
    </w:p>
    <w:p w:rsidR="003B7DE8" w:rsidRPr="003B7DE8" w:rsidRDefault="003B7DE8" w:rsidP="003B7DE8">
      <w:pPr>
        <w:suppressAutoHyphens/>
        <w:ind w:left="1418"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15. ТРЕБОВАНИЯ К ТЕХНИЧЕСКОМУ ОБУЧЕНИЮ ПЕРСОНАЛА ЗАКАЗЧИКА -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16. ПЕРЕЧЕНЬ ПРИНЯТЫХ СОКРАЩЕНИЙ - НЕ ПРЕДУСМОТРЕНО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17. ПЕРЕЧЕНЬ ПРИЛОЖЕНИЙ – НЕ ПРЕДУСМОТРЕНО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  <w:sectPr w:rsidR="003B7DE8" w:rsidRPr="003B7DE8" w:rsidSect="004913BB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color w:val="000000"/>
          <w:lang w:eastAsia="ar-SA"/>
        </w:rPr>
      </w:pPr>
      <w:bookmarkStart w:id="0" w:name="OLE_LINK1"/>
      <w:r w:rsidRPr="003B7DE8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color w:val="000000"/>
          <w:lang w:eastAsia="ar-SA"/>
        </w:rPr>
      </w:pPr>
    </w:p>
    <w:tbl>
      <w:tblPr>
        <w:tblW w:w="1507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27"/>
        <w:gridCol w:w="6579"/>
        <w:gridCol w:w="2068"/>
        <w:gridCol w:w="567"/>
        <w:gridCol w:w="567"/>
        <w:gridCol w:w="709"/>
        <w:gridCol w:w="835"/>
        <w:gridCol w:w="1689"/>
      </w:tblGrid>
      <w:tr w:rsidR="003B7DE8" w:rsidRPr="003B7DE8" w:rsidTr="00C168B5">
        <w:trPr>
          <w:cantSplit/>
          <w:trHeight w:val="2144"/>
        </w:trPr>
        <w:tc>
          <w:tcPr>
            <w:tcW w:w="534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right="113" w:firstLine="567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3B7DE8" w:rsidRPr="003B7DE8" w:rsidRDefault="003B7DE8" w:rsidP="003B7DE8">
            <w:pPr>
              <w:suppressAutoHyphens/>
              <w:ind w:right="113" w:firstLine="567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B7DE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B7DE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527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right="113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 xml:space="preserve">    </w:t>
            </w:r>
            <w:r w:rsidRPr="003B7DE8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6579" w:type="dxa"/>
            <w:vAlign w:val="center"/>
          </w:tcPr>
          <w:p w:rsidR="003B7DE8" w:rsidRPr="003B7DE8" w:rsidRDefault="003B7DE8" w:rsidP="003B7DE8">
            <w:pPr>
              <w:suppressAutoHyphens/>
              <w:ind w:left="33" w:firstLine="567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068" w:type="dxa"/>
            <w:vAlign w:val="center"/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</w:t>
            </w:r>
          </w:p>
        </w:tc>
        <w:tc>
          <w:tcPr>
            <w:tcW w:w="567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right="113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  Комплектность</w:t>
            </w:r>
          </w:p>
        </w:tc>
        <w:tc>
          <w:tcPr>
            <w:tcW w:w="567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left="-353" w:right="-277" w:firstLine="409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right="-277" w:firstLine="56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835" w:type="dxa"/>
            <w:textDirection w:val="btLr"/>
            <w:vAlign w:val="center"/>
          </w:tcPr>
          <w:p w:rsidR="003B7DE8" w:rsidRPr="003B7DE8" w:rsidRDefault="003B7DE8" w:rsidP="003B7DE8">
            <w:pPr>
              <w:suppressAutoHyphens/>
              <w:ind w:right="-277" w:firstLine="56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689" w:type="dxa"/>
            <w:vAlign w:val="center"/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3B7DE8" w:rsidRPr="003B7DE8" w:rsidTr="00C168B5">
        <w:trPr>
          <w:trHeight w:val="2358"/>
        </w:trPr>
        <w:tc>
          <w:tcPr>
            <w:tcW w:w="534" w:type="dxa"/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Пп.1</w:t>
            </w:r>
          </w:p>
        </w:tc>
        <w:tc>
          <w:tcPr>
            <w:tcW w:w="1527" w:type="dxa"/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 Пруток </w:t>
            </w:r>
            <w:r w:rsidRPr="003B7DE8">
              <w:rPr>
                <w:rFonts w:eastAsia="Times New Roman"/>
                <w:lang w:val="en-US" w:eastAsia="ar-SA"/>
              </w:rPr>
              <w:t xml:space="preserve"> ЦМ-2А</w:t>
            </w: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6579" w:type="dxa"/>
          </w:tcPr>
          <w:p w:rsidR="003B7DE8" w:rsidRPr="003B7DE8" w:rsidRDefault="003B7DE8" w:rsidP="003B7DE8">
            <w:pPr>
              <w:tabs>
                <w:tab w:val="left" w:pos="318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      Диаметр - 15мм</w:t>
            </w:r>
          </w:p>
          <w:p w:rsidR="003B7DE8" w:rsidRPr="003B7DE8" w:rsidRDefault="003B7DE8" w:rsidP="003B7DE8">
            <w:pPr>
              <w:tabs>
                <w:tab w:val="left" w:pos="318"/>
              </w:tabs>
              <w:suppressAutoHyphens/>
              <w:ind w:left="318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временное сопротивление МПа (кгс/мм</w:t>
            </w:r>
            <w:proofErr w:type="gramStart"/>
            <w:r w:rsidRPr="003B7DE8">
              <w:rPr>
                <w:rFonts w:eastAsia="Times New Roman"/>
                <w:lang w:eastAsia="ar-SA"/>
              </w:rPr>
              <w:t>2</w:t>
            </w:r>
            <w:proofErr w:type="gramEnd"/>
            <w:r w:rsidRPr="003B7DE8">
              <w:rPr>
                <w:rFonts w:eastAsia="Times New Roman"/>
                <w:lang w:eastAsia="ar-SA"/>
              </w:rPr>
              <w:t>) – 631(65) -                    931 (95)</w:t>
            </w:r>
          </w:p>
          <w:p w:rsidR="003B7DE8" w:rsidRPr="003B7DE8" w:rsidRDefault="003B7DE8" w:rsidP="003B7DE8">
            <w:pPr>
              <w:tabs>
                <w:tab w:val="left" w:pos="318"/>
              </w:tabs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относительное удлинение после разрыва, % не менее 14</w:t>
            </w:r>
          </w:p>
          <w:p w:rsidR="003B7DE8" w:rsidRPr="003B7DE8" w:rsidRDefault="003B7DE8" w:rsidP="003B7DE8">
            <w:pPr>
              <w:tabs>
                <w:tab w:val="left" w:pos="318"/>
              </w:tabs>
              <w:suppressAutoHyphens/>
              <w:ind w:firstLine="459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widowControl w:val="0"/>
              <w:tabs>
                <w:tab w:val="left" w:pos="318"/>
                <w:tab w:val="right" w:pos="9524"/>
              </w:tabs>
              <w:suppressAutoHyphens/>
              <w:ind w:firstLine="459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>Химический состав осваиваемых сплавов</w:t>
            </w:r>
            <w:proofErr w:type="gramStart"/>
            <w:r w:rsidRPr="003B7DE8">
              <w:rPr>
                <w:rFonts w:eastAsia="Times New Roman"/>
                <w:lang w:eastAsia="ru-RU"/>
              </w:rPr>
              <w:t>, %:</w:t>
            </w:r>
            <w:proofErr w:type="gramEnd"/>
          </w:p>
          <w:p w:rsidR="003B7DE8" w:rsidRPr="003B7DE8" w:rsidRDefault="003B7DE8" w:rsidP="003B7DE8">
            <w:pPr>
              <w:widowControl w:val="0"/>
              <w:tabs>
                <w:tab w:val="left" w:pos="318"/>
                <w:tab w:val="right" w:pos="9524"/>
              </w:tabs>
              <w:suppressAutoHyphens/>
              <w:ind w:firstLine="459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Mo</w:t>
            </w:r>
            <w:r w:rsidRPr="003B7DE8">
              <w:rPr>
                <w:rFonts w:eastAsia="Times New Roman"/>
                <w:lang w:eastAsia="ru-RU"/>
              </w:rPr>
              <w:t xml:space="preserve"> – 99,6%</w:t>
            </w:r>
          </w:p>
          <w:p w:rsidR="003B7DE8" w:rsidRPr="003B7DE8" w:rsidRDefault="003B7DE8" w:rsidP="003B7DE8">
            <w:pPr>
              <w:widowControl w:val="0"/>
              <w:tabs>
                <w:tab w:val="left" w:pos="318"/>
                <w:tab w:val="right" w:pos="9524"/>
              </w:tabs>
              <w:suppressAutoHyphens/>
              <w:ind w:firstLine="459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Ti</w:t>
            </w:r>
            <w:r w:rsidRPr="003B7DE8">
              <w:rPr>
                <w:rFonts w:eastAsia="Times New Roman"/>
                <w:lang w:eastAsia="ru-RU"/>
              </w:rPr>
              <w:t xml:space="preserve"> - &lt;0,19</w:t>
            </w:r>
          </w:p>
          <w:p w:rsidR="003B7DE8" w:rsidRPr="003B7DE8" w:rsidRDefault="003B7DE8" w:rsidP="003B7DE8">
            <w:pPr>
              <w:widowControl w:val="0"/>
              <w:tabs>
                <w:tab w:val="left" w:pos="318"/>
                <w:tab w:val="right" w:pos="9524"/>
              </w:tabs>
              <w:suppressAutoHyphens/>
              <w:ind w:firstLine="459"/>
              <w:jc w:val="both"/>
              <w:rPr>
                <w:rFonts w:eastAsia="Times New Roman"/>
                <w:lang w:val="en-US" w:eastAsia="ru-RU"/>
              </w:rPr>
            </w:pPr>
            <w:proofErr w:type="spellStart"/>
            <w:r w:rsidRPr="003B7DE8">
              <w:rPr>
                <w:rFonts w:eastAsia="Times New Roman"/>
                <w:lang w:val="en-US" w:eastAsia="ru-RU"/>
              </w:rPr>
              <w:t>Zr</w:t>
            </w:r>
            <w:proofErr w:type="spellEnd"/>
            <w:r w:rsidRPr="003B7DE8">
              <w:rPr>
                <w:rFonts w:eastAsia="Times New Roman"/>
                <w:lang w:val="en-US" w:eastAsia="ru-RU"/>
              </w:rPr>
              <w:t xml:space="preserve"> - </w:t>
            </w:r>
            <w:r w:rsidRPr="003B7DE8">
              <w:rPr>
                <w:rFonts w:eastAsia="Times New Roman"/>
                <w:lang w:eastAsia="ru-RU"/>
              </w:rPr>
              <w:t>&lt;0,10</w:t>
            </w:r>
          </w:p>
          <w:p w:rsidR="003B7DE8" w:rsidRPr="003B7DE8" w:rsidRDefault="003B7DE8" w:rsidP="003B7DE8">
            <w:pPr>
              <w:widowControl w:val="0"/>
              <w:tabs>
                <w:tab w:val="left" w:pos="318"/>
                <w:tab w:val="right" w:pos="9524"/>
              </w:tabs>
              <w:suppressAutoHyphens/>
              <w:ind w:firstLine="459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 xml:space="preserve">C - </w:t>
            </w:r>
            <w:r w:rsidRPr="003B7DE8">
              <w:rPr>
                <w:rFonts w:eastAsia="Times New Roman"/>
                <w:lang w:eastAsia="ru-RU"/>
              </w:rPr>
              <w:t>0,004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8" w:type="dxa"/>
          </w:tcPr>
          <w:p w:rsidR="003B7DE8" w:rsidRPr="003B7DE8" w:rsidRDefault="003B7DE8" w:rsidP="003B7DE8">
            <w:pPr>
              <w:suppressAutoHyphens/>
              <w:ind w:left="33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Паспорт, сертификат соответствия</w:t>
            </w:r>
          </w:p>
        </w:tc>
        <w:tc>
          <w:tcPr>
            <w:tcW w:w="567" w:type="dxa"/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      -</w:t>
            </w:r>
          </w:p>
        </w:tc>
        <w:tc>
          <w:tcPr>
            <w:tcW w:w="567" w:type="dxa"/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3B7DE8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709" w:type="dxa"/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200</w:t>
            </w:r>
          </w:p>
        </w:tc>
        <w:tc>
          <w:tcPr>
            <w:tcW w:w="835" w:type="dxa"/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B7DE8">
              <w:rPr>
                <w:rFonts w:eastAsia="Times New Roman"/>
                <w:sz w:val="20"/>
                <w:szCs w:val="20"/>
                <w:lang w:eastAsia="ar-SA"/>
              </w:rPr>
              <w:t>1</w:t>
            </w:r>
            <w:r w:rsidRPr="003B7DE8">
              <w:rPr>
                <w:rFonts w:eastAsia="Times New Roman"/>
                <w:sz w:val="20"/>
                <w:szCs w:val="20"/>
                <w:lang w:val="en-US" w:eastAsia="ar-SA"/>
              </w:rPr>
              <w:t>9</w:t>
            </w:r>
            <w:r w:rsidRPr="003B7DE8">
              <w:rPr>
                <w:rFonts w:eastAsia="Times New Roman"/>
                <w:sz w:val="20"/>
                <w:szCs w:val="20"/>
                <w:lang w:eastAsia="ar-SA"/>
              </w:rPr>
              <w:t>.12. 2013</w:t>
            </w:r>
          </w:p>
        </w:tc>
        <w:tc>
          <w:tcPr>
            <w:tcW w:w="1689" w:type="dxa"/>
          </w:tcPr>
          <w:p w:rsidR="003B7DE8" w:rsidRPr="003B7DE8" w:rsidRDefault="003B7DE8" w:rsidP="003B7DE8">
            <w:pPr>
              <w:tabs>
                <w:tab w:val="left" w:pos="1134"/>
              </w:tabs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B7DE8">
              <w:rPr>
                <w:rFonts w:eastAsia="Times New Roman"/>
                <w:sz w:val="20"/>
                <w:szCs w:val="20"/>
                <w:lang w:eastAsia="ar-SA"/>
              </w:rPr>
              <w:t>Поставщик гарантирует качество поставляемого Товара в течение 12 (двенадцати) месяцев с момента поставки товара Покупателю.</w:t>
            </w: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bookmarkEnd w:id="0"/>
      <w:tr w:rsidR="003B7DE8" w:rsidRPr="003B7DE8" w:rsidTr="00C168B5">
        <w:trPr>
          <w:trHeight w:val="12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2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п.2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3B7DE8">
              <w:rPr>
                <w:rFonts w:eastAsia="Times New Roman"/>
                <w:lang w:eastAsia="ar-SA"/>
              </w:rPr>
              <w:t>Проволока МЧВП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диаметр- 1,0 мм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>Химический состав осваиваемых сплавов</w:t>
            </w:r>
            <w:proofErr w:type="gramStart"/>
            <w:r w:rsidRPr="003B7DE8">
              <w:rPr>
                <w:rFonts w:eastAsia="Times New Roman"/>
                <w:lang w:eastAsia="ru-RU"/>
              </w:rPr>
              <w:t>, %:</w:t>
            </w:r>
            <w:proofErr w:type="gramEnd"/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 xml:space="preserve">Mo – </w:t>
            </w:r>
            <w:r w:rsidRPr="003B7DE8">
              <w:rPr>
                <w:rFonts w:eastAsia="Times New Roman"/>
                <w:lang w:eastAsia="ru-RU"/>
              </w:rPr>
              <w:t>основа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Al - &lt;0,004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Fe - &lt;0,014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Ni - &lt;0,005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C - 0,030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>N – 0,005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proofErr w:type="spellStart"/>
            <w:r w:rsidRPr="003B7DE8">
              <w:rPr>
                <w:rFonts w:eastAsia="Times New Roman"/>
                <w:lang w:eastAsia="ru-RU"/>
              </w:rPr>
              <w:t>С</w:t>
            </w:r>
            <w:proofErr w:type="gramStart"/>
            <w:r w:rsidRPr="003B7DE8">
              <w:rPr>
                <w:rFonts w:eastAsia="Times New Roman"/>
                <w:lang w:eastAsia="ru-RU"/>
              </w:rPr>
              <w:t>a</w:t>
            </w:r>
            <w:proofErr w:type="spellEnd"/>
            <w:proofErr w:type="gramEnd"/>
            <w:r w:rsidRPr="003B7DE8">
              <w:rPr>
                <w:rFonts w:eastAsia="Times New Roman"/>
                <w:lang w:eastAsia="ru-RU"/>
              </w:rPr>
              <w:t xml:space="preserve"> - &lt;0,002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 xml:space="preserve">Mg - </w:t>
            </w:r>
            <w:r w:rsidRPr="003B7DE8">
              <w:rPr>
                <w:rFonts w:eastAsia="Times New Roman"/>
                <w:lang w:eastAsia="ru-RU"/>
              </w:rPr>
              <w:t>&lt;0,002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val="en-US"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t xml:space="preserve">Si - </w:t>
            </w:r>
            <w:r w:rsidRPr="003B7DE8">
              <w:rPr>
                <w:rFonts w:eastAsia="Times New Roman"/>
                <w:lang w:eastAsia="ru-RU"/>
              </w:rPr>
              <w:t>&lt;0,0</w:t>
            </w:r>
            <w:r w:rsidRPr="003B7DE8">
              <w:rPr>
                <w:rFonts w:eastAsia="Times New Roman"/>
                <w:lang w:val="en-US" w:eastAsia="ru-RU"/>
              </w:rPr>
              <w:t>14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val="en-US" w:eastAsia="ru-RU"/>
              </w:rPr>
              <w:lastRenderedPageBreak/>
              <w:t>O – 0,</w:t>
            </w:r>
            <w:r w:rsidRPr="003B7DE8">
              <w:rPr>
                <w:rFonts w:eastAsia="Times New Roman"/>
                <w:lang w:eastAsia="ru-RU"/>
              </w:rPr>
              <w:t>005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>Н – 0,0006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left="33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lastRenderedPageBreak/>
              <w:t>Паспорт, сертификат соответствия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      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3B7DE8">
              <w:rPr>
                <w:rFonts w:eastAsia="Times New Roman"/>
                <w:sz w:val="20"/>
                <w:szCs w:val="20"/>
                <w:lang w:eastAsia="ar-SA"/>
              </w:rPr>
              <w:t>1</w:t>
            </w:r>
            <w:r w:rsidRPr="003B7DE8">
              <w:rPr>
                <w:rFonts w:eastAsia="Times New Roman"/>
                <w:sz w:val="20"/>
                <w:szCs w:val="20"/>
                <w:lang w:val="en-US" w:eastAsia="ar-SA"/>
              </w:rPr>
              <w:t>9</w:t>
            </w:r>
            <w:r w:rsidRPr="003B7DE8">
              <w:rPr>
                <w:rFonts w:eastAsia="Times New Roman"/>
                <w:sz w:val="20"/>
                <w:szCs w:val="20"/>
                <w:lang w:eastAsia="ar-SA"/>
              </w:rPr>
              <w:t>.12. 2013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tabs>
                <w:tab w:val="left" w:pos="1134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Поставщик гарантирует качество поставляемого Товара в течение 12 (двенадцати) месяцев с момента поставки товара Покупателю.</w:t>
            </w: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B7DE8" w:rsidRPr="003B7DE8" w:rsidTr="00C168B5">
        <w:trPr>
          <w:trHeight w:val="23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lastRenderedPageBreak/>
              <w:t>3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п.3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Пруток 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ниобий 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3B7DE8">
              <w:rPr>
                <w:rFonts w:eastAsia="Times New Roman"/>
                <w:lang w:eastAsia="ar-SA"/>
              </w:rPr>
              <w:t>Нб-1П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диаметр- 2,0мм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>Химический состав осваиваемых сплавов</w:t>
            </w:r>
            <w:proofErr w:type="gramStart"/>
            <w:r w:rsidRPr="003B7DE8">
              <w:rPr>
                <w:rFonts w:eastAsia="Times New Roman"/>
                <w:lang w:eastAsia="ru-RU"/>
              </w:rPr>
              <w:t>. %:</w:t>
            </w:r>
            <w:proofErr w:type="gramEnd"/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B7DE8">
              <w:rPr>
                <w:rFonts w:eastAsia="Times New Roman"/>
                <w:color w:val="000000"/>
                <w:lang w:val="en-US" w:eastAsia="ar-SA"/>
              </w:rPr>
              <w:t>Nb</w:t>
            </w:r>
            <w:proofErr w:type="spellEnd"/>
            <w:r w:rsidRPr="003B7DE8">
              <w:rPr>
                <w:rFonts w:eastAsia="Times New Roman"/>
                <w:color w:val="000000"/>
                <w:lang w:eastAsia="ar-SA"/>
              </w:rPr>
              <w:t xml:space="preserve"> – основа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N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0,015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W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0,04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Mo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0,04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О – 0,02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Н – 0,002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Fe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0,008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Si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Ta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0,4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Ti</w:t>
            </w:r>
            <w:r w:rsidRPr="003B7DE8">
              <w:rPr>
                <w:rFonts w:eastAsia="Times New Roman"/>
                <w:color w:val="000000"/>
                <w:lang w:eastAsia="ar-SA"/>
              </w:rPr>
              <w:t xml:space="preserve"> – 0,015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С – 0,02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left="33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Паспорт, Сертификат соответствия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      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B7DE8">
              <w:rPr>
                <w:rFonts w:eastAsia="Times New Roman"/>
                <w:color w:val="000000"/>
                <w:lang w:eastAsia="ar-SA"/>
              </w:rPr>
              <w:t>ккг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  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19.12. 2013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tabs>
                <w:tab w:val="left" w:pos="1134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Поставщик гарантирует качество поставляемого Товара в течение 12 (двенадцати) месяцев с момента поставки товара Покупателю.</w:t>
            </w: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B7DE8" w:rsidRPr="003B7DE8" w:rsidTr="00C168B5">
        <w:trPr>
          <w:trHeight w:val="26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3B7DE8">
              <w:rPr>
                <w:rFonts w:eastAsia="Times New Roman"/>
                <w:color w:val="000000"/>
                <w:lang w:val="en-US" w:eastAsia="ar-SA"/>
              </w:rPr>
              <w:t>4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п.4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b/>
                <w:lang w:val="en-US" w:eastAsia="ar-SA"/>
              </w:rPr>
            </w:pPr>
            <w:r w:rsidRPr="003B7DE8">
              <w:rPr>
                <w:rFonts w:eastAsia="Times New Roman"/>
                <w:b/>
                <w:lang w:eastAsia="ar-SA"/>
              </w:rPr>
              <w:t xml:space="preserve"> Фольга </w:t>
            </w: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b/>
                <w:lang w:val="en-US" w:eastAsia="ar-SA"/>
              </w:rPr>
            </w:pPr>
            <w:r w:rsidRPr="003B7DE8">
              <w:rPr>
                <w:rFonts w:eastAsia="Times New Roman"/>
                <w:b/>
                <w:lang w:eastAsia="ar-SA"/>
              </w:rPr>
              <w:t>ВР-27ВП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left="601" w:hanging="34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 xml:space="preserve">Диаметр – 0,1мм, глубина вытяжки сферической лунки (по </w:t>
            </w:r>
            <w:proofErr w:type="spellStart"/>
            <w:r w:rsidRPr="003B7DE8">
              <w:rPr>
                <w:rFonts w:eastAsia="Times New Roman"/>
                <w:lang w:eastAsia="ru-RU"/>
              </w:rPr>
              <w:t>Эриксену</w:t>
            </w:r>
            <w:proofErr w:type="spellEnd"/>
            <w:r w:rsidRPr="003B7DE8">
              <w:rPr>
                <w:rFonts w:eastAsia="Times New Roman"/>
                <w:lang w:eastAsia="ru-RU"/>
              </w:rPr>
              <w:t>) должна быть не менее 1,0мм</w:t>
            </w:r>
          </w:p>
          <w:p w:rsidR="003B7DE8" w:rsidRPr="003B7DE8" w:rsidRDefault="003B7DE8" w:rsidP="003B7DE8">
            <w:pPr>
              <w:widowControl w:val="0"/>
              <w:tabs>
                <w:tab w:val="right" w:pos="9524"/>
              </w:tabs>
              <w:suppressAutoHyphens/>
              <w:ind w:firstLine="567"/>
              <w:jc w:val="both"/>
              <w:rPr>
                <w:rFonts w:eastAsia="Times New Roman"/>
                <w:lang w:eastAsia="ru-RU"/>
              </w:rPr>
            </w:pPr>
            <w:r w:rsidRPr="003B7DE8">
              <w:rPr>
                <w:rFonts w:eastAsia="Times New Roman"/>
                <w:lang w:eastAsia="ru-RU"/>
              </w:rPr>
              <w:t>Химический состав осваиваемых сплавов</w:t>
            </w:r>
            <w:proofErr w:type="gramStart"/>
            <w:r w:rsidRPr="003B7DE8">
              <w:rPr>
                <w:rFonts w:eastAsia="Times New Roman"/>
                <w:lang w:eastAsia="ru-RU"/>
              </w:rPr>
              <w:t>, %:</w:t>
            </w:r>
            <w:proofErr w:type="gramEnd"/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val="en-US" w:eastAsia="ar-SA"/>
              </w:rPr>
              <w:t>W</w:t>
            </w:r>
            <w:r w:rsidRPr="003B7DE8">
              <w:rPr>
                <w:rFonts w:eastAsia="Times New Roman"/>
                <w:lang w:eastAsia="ar-SA"/>
              </w:rPr>
              <w:t xml:space="preserve"> – основа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val="en-US" w:eastAsia="ar-SA"/>
              </w:rPr>
              <w:t>Re</w:t>
            </w:r>
            <w:r w:rsidRPr="003B7DE8">
              <w:rPr>
                <w:rFonts w:eastAsia="Times New Roman"/>
                <w:lang w:eastAsia="ar-SA"/>
              </w:rPr>
              <w:t xml:space="preserve"> – 28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val="en-US" w:eastAsia="ar-SA"/>
              </w:rPr>
              <w:t>As</w:t>
            </w:r>
            <w:r w:rsidRPr="003B7DE8">
              <w:rPr>
                <w:rFonts w:eastAsia="Times New Roman"/>
                <w:lang w:eastAsia="ar-SA"/>
              </w:rPr>
              <w:t xml:space="preserve"> - &lt;0,005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О - &lt;0,002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С – 0,002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 - &lt;0,001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val="en-US" w:eastAsia="ar-SA"/>
              </w:rPr>
              <w:t>N</w:t>
            </w:r>
            <w:r w:rsidRPr="003B7DE8">
              <w:rPr>
                <w:rFonts w:eastAsia="Times New Roman"/>
                <w:lang w:eastAsia="ar-SA"/>
              </w:rPr>
              <w:t xml:space="preserve"> – 0,002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val="en-US" w:eastAsia="ar-SA"/>
              </w:rPr>
              <w:t>Zn</w:t>
            </w:r>
            <w:r w:rsidRPr="003B7DE8">
              <w:rPr>
                <w:rFonts w:eastAsia="Times New Roman"/>
                <w:lang w:eastAsia="ar-SA"/>
              </w:rPr>
              <w:t xml:space="preserve"> – 0,001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left="33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Паспорт, Сертификат соответствия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 xml:space="preserve">-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3B7DE8">
              <w:rPr>
                <w:rFonts w:eastAsia="Times New Roman"/>
                <w:color w:val="000000"/>
                <w:lang w:eastAsia="ar-SA"/>
              </w:rPr>
              <w:t>ккг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72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3B7DE8">
              <w:rPr>
                <w:rFonts w:eastAsia="Times New Roman"/>
                <w:lang w:eastAsia="ar-SA"/>
              </w:rPr>
              <w:t>1</w:t>
            </w:r>
            <w:r w:rsidRPr="003B7DE8">
              <w:rPr>
                <w:rFonts w:eastAsia="Times New Roman"/>
                <w:lang w:val="en-US" w:eastAsia="ar-SA"/>
              </w:rPr>
              <w:t>9</w:t>
            </w:r>
            <w:r w:rsidRPr="003B7DE8">
              <w:rPr>
                <w:rFonts w:eastAsia="Times New Roman"/>
                <w:lang w:eastAsia="ar-SA"/>
              </w:rPr>
              <w:t>.12. 2013</w:t>
            </w:r>
            <w:r w:rsidRPr="003B7DE8">
              <w:rPr>
                <w:rFonts w:eastAsia="Times New Roman"/>
                <w:lang w:val="en-US" w:eastAsia="ar-SA"/>
              </w:rPr>
              <w:t xml:space="preserve"> – 30</w:t>
            </w:r>
            <w:r w:rsidRPr="003B7DE8">
              <w:rPr>
                <w:rFonts w:eastAsia="Times New Roman"/>
                <w:lang w:eastAsia="ar-SA"/>
              </w:rPr>
              <w:t>.</w:t>
            </w:r>
            <w:r w:rsidRPr="003B7DE8">
              <w:rPr>
                <w:rFonts w:eastAsia="Times New Roman"/>
                <w:lang w:val="en-US" w:eastAsia="ar-SA"/>
              </w:rPr>
              <w:t>01</w:t>
            </w:r>
            <w:r w:rsidRPr="003B7DE8">
              <w:rPr>
                <w:rFonts w:eastAsia="Times New Roman"/>
                <w:lang w:eastAsia="ar-SA"/>
              </w:rPr>
              <w:t>.</w:t>
            </w:r>
            <w:r w:rsidRPr="003B7DE8">
              <w:rPr>
                <w:rFonts w:eastAsia="Times New Roman"/>
                <w:lang w:val="en-US" w:eastAsia="ar-SA"/>
              </w:rPr>
              <w:t>2014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tabs>
                <w:tab w:val="left" w:pos="1134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Поставщик гарантирует качество поставляемого Товара в течение 12 (двенадцати) месяцев с момента поставки товара Покупателю.</w:t>
            </w: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3B7DE8" w:rsidRPr="003B7DE8" w:rsidRDefault="003B7DE8" w:rsidP="003B7DE8">
      <w:pPr>
        <w:suppressAutoHyphens/>
        <w:ind w:left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Покупатель должен иметь возможность произвести технический аудит технологического оборудования и технологии производства предприятия Поставщика перед заключением договора.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Покупатель должен иметь возможность по согласованию с Поставщиком контролировать процесс производства на любом этапе.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В каждую пачку с товаром должен быть вложен сопроводительный документ (паспорт-сертификат), в котором должно быть указано: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наименование предприятия поставщика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наименование продукции;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номер партии;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толщина;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масса;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  <w:r w:rsidRPr="003B7DE8">
        <w:rPr>
          <w:rFonts w:eastAsia="Times New Roman"/>
          <w:color w:val="000000"/>
          <w:lang w:eastAsia="ar-SA"/>
        </w:rPr>
        <w:t>- номер технических условий.</w:t>
      </w: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  <w:sectPr w:rsidR="003B7DE8" w:rsidRPr="003B7DE8" w:rsidSect="004913BB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  <w:r w:rsidRPr="003B7DE8">
        <w:rPr>
          <w:rFonts w:eastAsia="Times New Roman"/>
          <w:color w:val="000000"/>
          <w:lang w:eastAsia="ar-SA"/>
        </w:rPr>
        <w:t>Срок поставки позиции №4 (Фольга ВР-27ВП)  8 кг в срок до 19.12.2013, 64 кг – до 30.01.2014г. Возможна досрочная поставка.</w:t>
      </w:r>
    </w:p>
    <w:p w:rsidR="003B7DE8" w:rsidRPr="003B7DE8" w:rsidRDefault="003B7DE8" w:rsidP="003B7DE8">
      <w:pPr>
        <w:suppressAutoHyphens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lastRenderedPageBreak/>
        <w:t>РАЗДЕЛ 2. СВЕДЕНИЯ О НОВИЗНЕ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3B7DE8">
              <w:rPr>
                <w:rFonts w:eastAsia="Times New Roman"/>
                <w:lang w:eastAsia="ar-SA"/>
              </w:rPr>
              <w:t>Поставляемый товар должен быть новым, 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лиц.</w:t>
            </w:r>
            <w:proofErr w:type="gramEnd"/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Технические характеристики товара, подтверждающие его новизну:</w:t>
            </w:r>
          </w:p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bCs/>
                <w:iCs/>
                <w:lang w:eastAsia="ar-SA"/>
              </w:rPr>
            </w:pPr>
            <w:r w:rsidRPr="003B7DE8">
              <w:rPr>
                <w:rFonts w:eastAsia="Times New Roman"/>
                <w:bCs/>
                <w:iCs/>
                <w:lang w:eastAsia="ar-SA"/>
              </w:rPr>
              <w:t>- наличие сертификата соответствия</w:t>
            </w:r>
          </w:p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bCs/>
                <w:lang w:eastAsia="ar-SA"/>
              </w:rPr>
            </w:pPr>
            <w:r w:rsidRPr="003B7DE8">
              <w:rPr>
                <w:rFonts w:eastAsia="Times New Roman"/>
                <w:bCs/>
                <w:iCs/>
                <w:lang w:eastAsia="ar-SA"/>
              </w:rPr>
              <w:t>- наличие паспорта</w:t>
            </w:r>
            <w:r w:rsidRPr="003B7DE8">
              <w:rPr>
                <w:rFonts w:eastAsia="Times New Roman"/>
                <w:bCs/>
                <w:lang w:eastAsia="ar-SA"/>
              </w:rPr>
              <w:t>;</w:t>
            </w:r>
          </w:p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i/>
                <w:lang w:eastAsia="ar-SA"/>
              </w:rPr>
            </w:pPr>
            <w:r w:rsidRPr="003B7DE8">
              <w:rPr>
                <w:rFonts w:eastAsia="Times New Roman"/>
                <w:bCs/>
                <w:iCs/>
                <w:lang w:eastAsia="ar-SA"/>
              </w:rPr>
              <w:t>Внешний вид материала – отсутствие признаков коррозии, отсутствие следов эксплуатации.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3. ТРЕБОВАНИЯ К МАРКИРОВКЕ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b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bCs/>
                <w:iCs/>
                <w:lang w:eastAsia="ar-SA"/>
              </w:rPr>
            </w:pPr>
            <w:r w:rsidRPr="003B7DE8">
              <w:rPr>
                <w:rFonts w:eastAsia="Times New Roman"/>
                <w:bCs/>
                <w:iCs/>
                <w:lang w:eastAsia="ar-SA"/>
              </w:rPr>
              <w:t xml:space="preserve">Товары, предлагаемые к поставке, должны быть идентифицированы, указаны характеристики с указанием завода-изготовителя. 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4. ТРЕБОВАНИЯ К УПАКОВКЕ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Упаковка должна защитить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</w:t>
            </w:r>
            <w:r w:rsidRPr="003B7DE8">
              <w:rPr>
                <w:rFonts w:eastAsia="Times New Roman"/>
                <w:i/>
                <w:lang w:eastAsia="ar-SA"/>
              </w:rPr>
              <w:t>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5. ТРЕБОВАНИЯ ПО ПРАВИЛАМ СДАЧИ И ПРИЕМКИ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допускается несоответствие по размерам, по материалам с Техническим Заданием. В случае выявления при приемке товара данных несоответствий (несовпадений) Техническому Заданию, Покупатель имеет право вернуть Поставщику весь Заказ.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B7DE8">
              <w:rPr>
                <w:rFonts w:eastAsia="Times New Roman"/>
                <w:color w:val="000000"/>
                <w:lang w:eastAsia="ar-SA"/>
              </w:rPr>
              <w:t>Расходы по транспортировке возвращенного Покупателем несоответствующего товара несет Поставщик.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Доставка производится силами и за счёт поставщика.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Поставка товара должна быть однокомплектной. Поставка партиями не допускается.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Приемка товара производится на территории Покупателя по адресу: 249033, г. Обнинск, Калужской обл., пл. Бондаренко, 1.</w:t>
            </w:r>
          </w:p>
        </w:tc>
      </w:tr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При приёмке осуществляется проверка комплектности поставки и соответствие требованиям настоящего ТЗ, с подписанием акта сдачи-приемки.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Поставщик обязан </w:t>
            </w:r>
            <w:proofErr w:type="gramStart"/>
            <w:r w:rsidRPr="003B7DE8">
              <w:rPr>
                <w:rFonts w:eastAsia="Times New Roman"/>
                <w:lang w:eastAsia="ar-SA"/>
              </w:rPr>
              <w:t>предоставить следующие  документы</w:t>
            </w:r>
            <w:proofErr w:type="gramEnd"/>
            <w:r w:rsidRPr="003B7DE8">
              <w:rPr>
                <w:rFonts w:eastAsia="Times New Roman"/>
                <w:lang w:eastAsia="ar-SA"/>
              </w:rPr>
              <w:t>: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- сертификат соответствия на изделия;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- паспорт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- товарная накладная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6. ТРЕБОВАНИЯ К ТРАНСПОРТИРОВАНИЮ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7. ТРЕБОВАНИЯ К ХРАНЕНИЮ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Качество упаковки и свойства всех материалов,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3B7DE8">
              <w:rPr>
                <w:rFonts w:eastAsia="Times New Roman"/>
                <w:lang w:eastAsia="ar-SA"/>
              </w:rPr>
              <w:t>от</w:t>
            </w:r>
            <w:proofErr w:type="gramEnd"/>
            <w:r w:rsidRPr="003B7DE8">
              <w:rPr>
                <w:rFonts w:eastAsia="Times New Roman"/>
                <w:lang w:eastAsia="ar-SA"/>
              </w:rPr>
              <w:t xml:space="preserve"> минус 40 до плюс 40 °С.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8. ТРЕБОВАНИЯ К ОБСЛУЖИВАНИЮ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9. ЭКОЛОГИЧЕСКИЕ ТРЕБОВАНИЯ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Воздействия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10. ТРЕБОВАНИЯ ПО БЕЗОПАСНОСТИ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11. ТРЕБОВАНИЯ К КАЧЕСТВУ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- сертификат соответствия на изделия</w:t>
            </w:r>
          </w:p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- паспорт.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13. ДОПОЛНИТЕЛЬНЫЕ (ИНЫЕ) ТРЕБОВАНИЯ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left"/>
              <w:rPr>
                <w:rFonts w:eastAsia="Times New Roman"/>
                <w:i/>
                <w:lang w:eastAsia="ar-SA"/>
              </w:rPr>
            </w:pP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7DE8" w:rsidRPr="003B7DE8" w:rsidTr="00C168B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3B7DE8" w:rsidRPr="003B7DE8" w:rsidRDefault="003B7DE8" w:rsidP="003B7DE8">
      <w:pPr>
        <w:suppressAutoHyphens/>
        <w:jc w:val="left"/>
        <w:rPr>
          <w:rFonts w:eastAsia="Times New Roman"/>
          <w:lang w:val="en-US" w:eastAsia="ar-SA"/>
        </w:rPr>
      </w:pPr>
    </w:p>
    <w:p w:rsidR="003B7DE8" w:rsidRPr="003B7DE8" w:rsidRDefault="003B7DE8" w:rsidP="003B7DE8">
      <w:pPr>
        <w:suppressAutoHyphens/>
        <w:jc w:val="left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3B7DE8" w:rsidRPr="003B7DE8" w:rsidTr="00C168B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16. ПЕРЕЧЕНЬ ПРИНЯТЫХ СОКРАЩЕНИЙ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3B7DE8">
              <w:rPr>
                <w:rFonts w:eastAsia="Times New Roman"/>
                <w:lang w:eastAsia="ar-SA"/>
              </w:rPr>
              <w:t>п</w:t>
            </w:r>
            <w:proofErr w:type="gramEnd"/>
            <w:r w:rsidRPr="003B7DE8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rPr>
          <w:rFonts w:eastAsia="Times New Roman"/>
          <w:lang w:eastAsia="ar-SA"/>
        </w:rPr>
      </w:pPr>
      <w:r w:rsidRPr="003B7DE8">
        <w:rPr>
          <w:rFonts w:eastAsia="Times New Roman"/>
          <w:lang w:eastAsia="ar-SA"/>
        </w:rPr>
        <w:t>РАЗДЕЛ 17. ПЕРЕЧЕНЬ ПРИЛОЖЕНИЙ</w:t>
      </w:r>
    </w:p>
    <w:p w:rsidR="003B7DE8" w:rsidRPr="003B7DE8" w:rsidRDefault="003B7DE8" w:rsidP="003B7DE8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3B7DE8">
            <w:pPr>
              <w:suppressAutoHyphens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3B7DE8">
              <w:rPr>
                <w:rFonts w:eastAsia="Times New Roman"/>
                <w:lang w:eastAsia="ar-SA"/>
              </w:rPr>
              <w:t>п</w:t>
            </w:r>
            <w:proofErr w:type="gramEnd"/>
            <w:r w:rsidRPr="003B7DE8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rPr>
                <w:rFonts w:eastAsia="Times New Roman"/>
                <w:lang w:eastAsia="ar-SA"/>
              </w:rPr>
            </w:pPr>
            <w:r w:rsidRPr="003B7DE8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DE8" w:rsidRPr="003B7DE8" w:rsidRDefault="003B7DE8" w:rsidP="00A9676A">
            <w:pPr>
              <w:suppressAutoHyphens/>
              <w:rPr>
                <w:rFonts w:eastAsia="Times New Roman"/>
                <w:lang w:eastAsia="ar-SA"/>
              </w:rPr>
            </w:pPr>
            <w:bookmarkStart w:id="1" w:name="_GoBack"/>
            <w:bookmarkEnd w:id="1"/>
            <w:r w:rsidRPr="003B7DE8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3B7DE8" w:rsidRPr="003B7DE8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autoSpaceDE w:val="0"/>
              <w:autoSpaceDN w:val="0"/>
              <w:adjustRightInd w:val="0"/>
              <w:ind w:firstLine="567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DE8" w:rsidRPr="003B7DE8" w:rsidRDefault="003B7DE8" w:rsidP="003B7DE8">
            <w:pPr>
              <w:suppressAutoHyphens/>
              <w:ind w:firstLine="56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firstLine="567"/>
        <w:jc w:val="left"/>
        <w:rPr>
          <w:rFonts w:eastAsia="Times New Roman"/>
          <w:lang w:eastAsia="ar-SA"/>
        </w:rPr>
      </w:pPr>
    </w:p>
    <w:p w:rsidR="003B7DE8" w:rsidRPr="003B7DE8" w:rsidRDefault="003B7DE8" w:rsidP="003B7DE8">
      <w:pPr>
        <w:suppressAutoHyphens/>
        <w:ind w:left="708"/>
        <w:jc w:val="both"/>
        <w:rPr>
          <w:rFonts w:eastAsia="Times New Roman"/>
          <w:lang w:eastAsia="ar-SA"/>
        </w:rPr>
      </w:pPr>
      <w:r w:rsidRPr="003B7DE8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3B7DE8">
        <w:rPr>
          <w:rFonts w:eastAsia="Times New Roman"/>
          <w:lang w:eastAsia="ar-SA"/>
        </w:rPr>
        <w:t>Овчинникова</w:t>
      </w:r>
      <w:proofErr w:type="spellEnd"/>
      <w:r w:rsidRPr="003B7DE8">
        <w:rPr>
          <w:rFonts w:eastAsia="Times New Roman"/>
          <w:lang w:eastAsia="ar-SA"/>
        </w:rPr>
        <w:t xml:space="preserve"> Инга Николаевна (48439) 9-48-16  </w:t>
      </w:r>
    </w:p>
    <w:p w:rsidR="003B7DE8" w:rsidRPr="003B7DE8" w:rsidRDefault="003B7DE8" w:rsidP="003B7DE8">
      <w:pPr>
        <w:suppressAutoHyphens/>
        <w:jc w:val="both"/>
        <w:rPr>
          <w:rFonts w:eastAsia="Times New Roman"/>
          <w:lang w:eastAsia="ar-SA"/>
        </w:rPr>
      </w:pPr>
    </w:p>
    <w:p w:rsidR="008E3C0C" w:rsidRDefault="008E3C0C"/>
    <w:sectPr w:rsidR="008E3C0C" w:rsidSect="00360E27">
      <w:pgSz w:w="11906" w:h="16838"/>
      <w:pgMar w:top="1134" w:right="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Default="00A9676A" w:rsidP="004913B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52BDC" w:rsidRDefault="00A967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Default="00A9676A" w:rsidP="004913BB">
    <w:pPr>
      <w:pStyle w:val="a5"/>
      <w:jc w:val="center"/>
    </w:pPr>
  </w:p>
  <w:p w:rsidR="00E52BDC" w:rsidRDefault="00A967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Pr="00FD6A9C" w:rsidRDefault="00A9676A" w:rsidP="004913BB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Default="00A967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Default="00A9676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BDC" w:rsidRDefault="00A967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390"/>
    <w:rsid w:val="003B7DE8"/>
    <w:rsid w:val="00640390"/>
    <w:rsid w:val="008E3C0C"/>
    <w:rsid w:val="00A9676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7D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7DE8"/>
  </w:style>
  <w:style w:type="paragraph" w:styleId="a5">
    <w:name w:val="footer"/>
    <w:basedOn w:val="a"/>
    <w:link w:val="1"/>
    <w:rsid w:val="003B7DE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3B7DE8"/>
  </w:style>
  <w:style w:type="character" w:customStyle="1" w:styleId="1">
    <w:name w:val="Нижний колонтитул Знак1"/>
    <w:link w:val="a5"/>
    <w:rsid w:val="003B7DE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B7D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7D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7DE8"/>
  </w:style>
  <w:style w:type="paragraph" w:styleId="a5">
    <w:name w:val="footer"/>
    <w:basedOn w:val="a"/>
    <w:link w:val="1"/>
    <w:rsid w:val="003B7DE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3B7DE8"/>
  </w:style>
  <w:style w:type="character" w:customStyle="1" w:styleId="1">
    <w:name w:val="Нижний колонтитул Знак1"/>
    <w:link w:val="a5"/>
    <w:rsid w:val="003B7DE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B7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1071</Words>
  <Characters>6105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2013-10-11T07:30:00Z</dcterms:created>
  <dcterms:modified xsi:type="dcterms:W3CDTF">2013-10-11T07:30:00Z</dcterms:modified>
</cp:coreProperties>
</file>