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A61E1F" w:rsidRPr="00E25B1F" w:rsidTr="00D80A2A">
        <w:trPr>
          <w:trHeight w:val="1135"/>
        </w:trPr>
        <w:tc>
          <w:tcPr>
            <w:tcW w:w="5387" w:type="dxa"/>
          </w:tcPr>
          <w:p w:rsidR="00A61E1F" w:rsidRPr="00E25B1F" w:rsidRDefault="00A61E1F" w:rsidP="00D80A2A">
            <w:pPr>
              <w:rPr>
                <w:sz w:val="28"/>
                <w:szCs w:val="28"/>
              </w:rPr>
            </w:pPr>
          </w:p>
        </w:tc>
        <w:tc>
          <w:tcPr>
            <w:tcW w:w="4678" w:type="dxa"/>
          </w:tcPr>
          <w:p w:rsidR="00A61E1F" w:rsidRPr="00E25B1F" w:rsidRDefault="00A61E1F" w:rsidP="00D80A2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A61E1F" w:rsidRPr="00FC009D" w:rsidRDefault="00A61E1F" w:rsidP="00A61E1F">
      <w:pPr>
        <w:pStyle w:val="11"/>
        <w:keepNext w:val="0"/>
        <w:rPr>
          <w:bCs/>
          <w:snapToGrid/>
          <w:sz w:val="28"/>
          <w:szCs w:val="24"/>
        </w:rPr>
      </w:pPr>
    </w:p>
    <w:p w:rsidR="00A61E1F" w:rsidRPr="00FC009D" w:rsidRDefault="00A61E1F" w:rsidP="00A61E1F">
      <w:pPr>
        <w:jc w:val="center"/>
        <w:rPr>
          <w:bCs/>
          <w:sz w:val="28"/>
        </w:rPr>
      </w:pPr>
    </w:p>
    <w:p w:rsidR="00A61E1F" w:rsidRDefault="00A61E1F" w:rsidP="00A61E1F">
      <w:pPr>
        <w:jc w:val="center"/>
        <w:rPr>
          <w:bCs/>
          <w:sz w:val="28"/>
        </w:rPr>
      </w:pPr>
    </w:p>
    <w:p w:rsidR="00A61E1F" w:rsidRDefault="00A61E1F" w:rsidP="00A61E1F">
      <w:pPr>
        <w:jc w:val="center"/>
        <w:rPr>
          <w:bCs/>
          <w:sz w:val="28"/>
        </w:rPr>
      </w:pPr>
    </w:p>
    <w:p w:rsidR="00A61E1F" w:rsidRDefault="00A61E1F" w:rsidP="00A61E1F">
      <w:pPr>
        <w:jc w:val="center"/>
        <w:rPr>
          <w:bCs/>
          <w:sz w:val="28"/>
        </w:rPr>
      </w:pPr>
    </w:p>
    <w:p w:rsidR="00A61E1F" w:rsidRPr="00FC009D" w:rsidRDefault="00A61E1F" w:rsidP="00A61E1F">
      <w:pPr>
        <w:jc w:val="center"/>
        <w:rPr>
          <w:bCs/>
          <w:sz w:val="28"/>
        </w:rPr>
      </w:pPr>
    </w:p>
    <w:p w:rsidR="00A61E1F" w:rsidRPr="00FC009D" w:rsidRDefault="00A61E1F" w:rsidP="00A61E1F">
      <w:pPr>
        <w:jc w:val="center"/>
        <w:rPr>
          <w:bCs/>
          <w:sz w:val="28"/>
        </w:rPr>
      </w:pPr>
    </w:p>
    <w:p w:rsidR="00A61E1F" w:rsidRPr="00FC009D" w:rsidRDefault="00A61E1F" w:rsidP="00A61E1F">
      <w:pPr>
        <w:jc w:val="center"/>
        <w:rPr>
          <w:bCs/>
          <w:sz w:val="28"/>
          <w:szCs w:val="28"/>
        </w:rPr>
      </w:pPr>
    </w:p>
    <w:p w:rsidR="00A61E1F" w:rsidRPr="00FC009D" w:rsidRDefault="00A61E1F" w:rsidP="00A61E1F">
      <w:pPr>
        <w:jc w:val="center"/>
        <w:outlineLvl w:val="0"/>
        <w:rPr>
          <w:bCs/>
          <w:sz w:val="28"/>
          <w:szCs w:val="28"/>
        </w:rPr>
      </w:pPr>
      <w:bookmarkStart w:id="0" w:name="_Toc390267468"/>
      <w:r w:rsidRPr="00FC009D">
        <w:rPr>
          <w:bCs/>
          <w:sz w:val="28"/>
          <w:szCs w:val="28"/>
        </w:rPr>
        <w:t>КОНКУРСНАЯ ДОКУМЕНТАЦИЯ</w:t>
      </w:r>
      <w:bookmarkEnd w:id="0"/>
    </w:p>
    <w:p w:rsidR="00A61E1F" w:rsidRPr="00FC009D" w:rsidRDefault="00A61E1F" w:rsidP="00A61E1F">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p>
    <w:p w:rsidR="00A61E1F" w:rsidRPr="0043161D" w:rsidRDefault="00A61E1F" w:rsidP="00A61E1F">
      <w:pPr>
        <w:jc w:val="center"/>
        <w:rPr>
          <w:sz w:val="28"/>
          <w:szCs w:val="28"/>
        </w:rPr>
      </w:pPr>
      <w:r w:rsidRPr="0043161D">
        <w:rPr>
          <w:sz w:val="28"/>
          <w:szCs w:val="28"/>
        </w:rPr>
        <w:t xml:space="preserve">на </w:t>
      </w:r>
      <w:r w:rsidRPr="0043161D">
        <w:rPr>
          <w:bCs/>
          <w:color w:val="000000"/>
          <w:sz w:val="28"/>
          <w:szCs w:val="28"/>
        </w:rPr>
        <w:t>устройство системы водоотведения и восстановление ограждения хвостохранилища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A61E1F" w:rsidRPr="00E25B1F" w:rsidRDefault="00A61E1F" w:rsidP="00A61E1F">
      <w:pPr>
        <w:jc w:val="center"/>
        <w:rPr>
          <w:sz w:val="28"/>
          <w:szCs w:val="28"/>
        </w:rPr>
      </w:pPr>
    </w:p>
    <w:p w:rsidR="00A61E1F" w:rsidRDefault="00A61E1F" w:rsidP="00A61E1F">
      <w:pPr>
        <w:jc w:val="center"/>
        <w:rPr>
          <w:sz w:val="28"/>
          <w:szCs w:val="28"/>
        </w:rPr>
      </w:pPr>
    </w:p>
    <w:p w:rsidR="00A61E1F" w:rsidRDefault="00A61E1F" w:rsidP="00A61E1F">
      <w:pPr>
        <w:jc w:val="center"/>
        <w:rPr>
          <w:sz w:val="28"/>
          <w:szCs w:val="28"/>
        </w:rPr>
      </w:pPr>
    </w:p>
    <w:p w:rsidR="00A61E1F" w:rsidRPr="00E25B1F" w:rsidRDefault="00A61E1F" w:rsidP="00A61E1F">
      <w:pPr>
        <w:jc w:val="center"/>
        <w:rPr>
          <w:sz w:val="28"/>
          <w:szCs w:val="28"/>
        </w:rPr>
      </w:pPr>
    </w:p>
    <w:p w:rsidR="00A61E1F" w:rsidRDefault="00A61E1F" w:rsidP="00A61E1F">
      <w:pPr>
        <w:jc w:val="center"/>
        <w:rPr>
          <w:caps/>
          <w:sz w:val="28"/>
          <w:szCs w:val="28"/>
        </w:rPr>
      </w:pPr>
    </w:p>
    <w:p w:rsidR="00A61E1F" w:rsidRDefault="00A61E1F" w:rsidP="00A61E1F">
      <w:pPr>
        <w:jc w:val="center"/>
        <w:rPr>
          <w:caps/>
          <w:sz w:val="28"/>
          <w:szCs w:val="28"/>
        </w:rPr>
      </w:pPr>
    </w:p>
    <w:p w:rsidR="00A61E1F" w:rsidRDefault="00A61E1F" w:rsidP="00A61E1F">
      <w:pPr>
        <w:jc w:val="center"/>
        <w:rPr>
          <w:caps/>
          <w:sz w:val="28"/>
          <w:szCs w:val="28"/>
        </w:rPr>
      </w:pPr>
    </w:p>
    <w:p w:rsidR="00FD35D3" w:rsidRDefault="00A61E1F" w:rsidP="00A61E1F">
      <w:pPr>
        <w:jc w:val="center"/>
        <w:rPr>
          <w:caps/>
          <w:sz w:val="28"/>
          <w:szCs w:val="28"/>
        </w:rPr>
      </w:pPr>
      <w:r>
        <w:rPr>
          <w:caps/>
          <w:sz w:val="28"/>
          <w:szCs w:val="28"/>
        </w:rPr>
        <w:t>том 2</w:t>
      </w:r>
      <w:r w:rsidRPr="00E25B1F">
        <w:rPr>
          <w:caps/>
          <w:sz w:val="28"/>
          <w:szCs w:val="28"/>
        </w:rPr>
        <w:t xml:space="preserve"> «</w:t>
      </w:r>
      <w:r>
        <w:rPr>
          <w:caps/>
          <w:sz w:val="28"/>
          <w:szCs w:val="28"/>
        </w:rPr>
        <w:t>ТЕХНИЧЕСКАЯ ЧАСТЬ»</w:t>
      </w:r>
    </w:p>
    <w:p w:rsidR="00FD35D3" w:rsidRPr="00F37A1C" w:rsidRDefault="00FD35D3" w:rsidP="004451A0">
      <w:pPr>
        <w:spacing w:after="160" w:line="259" w:lineRule="auto"/>
        <w:rPr>
          <w:bCs/>
          <w:sz w:val="28"/>
          <w:szCs w:val="28"/>
        </w:rPr>
      </w:pPr>
      <w:r>
        <w:rPr>
          <w:caps/>
          <w:sz w:val="28"/>
          <w:szCs w:val="28"/>
        </w:rPr>
        <w:br w:type="page"/>
      </w:r>
      <w:bookmarkStart w:id="1" w:name="_GoBack"/>
      <w:bookmarkEnd w:id="1"/>
      <w:r w:rsidRPr="00F37A1C">
        <w:rPr>
          <w:bCs/>
          <w:sz w:val="28"/>
          <w:szCs w:val="28"/>
        </w:rPr>
        <w:t>СОДЕРЖАНИЕ</w:t>
      </w:r>
    </w:p>
    <w:p w:rsidR="00FD35D3" w:rsidRDefault="00FD35D3" w:rsidP="00FD35D3">
      <w:pPr>
        <w:tabs>
          <w:tab w:val="center" w:pos="993"/>
        </w:tabs>
        <w:suppressAutoHyphens/>
        <w:ind w:firstLine="709"/>
        <w:rPr>
          <w:b/>
          <w:bCs/>
          <w:sz w:val="28"/>
          <w:szCs w:val="28"/>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79"/>
        <w:gridCol w:w="1985"/>
      </w:tblGrid>
      <w:tr w:rsidR="00FD35D3" w:rsidRPr="00EC43DE" w:rsidTr="00D80A2A">
        <w:tc>
          <w:tcPr>
            <w:tcW w:w="7479" w:type="dxa"/>
            <w:shd w:val="clear" w:color="auto" w:fill="auto"/>
          </w:tcPr>
          <w:p w:rsidR="00FD35D3" w:rsidRPr="00EC43DE" w:rsidRDefault="00FD35D3" w:rsidP="00D80A2A">
            <w:pPr>
              <w:tabs>
                <w:tab w:val="center" w:pos="993"/>
              </w:tabs>
              <w:suppressAutoHyphens/>
              <w:rPr>
                <w:b/>
                <w:bCs/>
              </w:rPr>
            </w:pPr>
            <w:r w:rsidRPr="00EC43DE">
              <w:rPr>
                <w:b/>
                <w:bCs/>
              </w:rPr>
              <w:t>РАЗДЕЛ 1. НАИМЕНОВАНИЕ ВЫПОЛНЯЕМЫХ РАБОТ</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sidRPr="00A925BB">
              <w:rPr>
                <w:b/>
                <w:bCs/>
              </w:rPr>
              <w:t>3</w:t>
            </w:r>
          </w:p>
        </w:tc>
      </w:tr>
      <w:tr w:rsidR="00FD35D3" w:rsidRPr="00EC43DE" w:rsidTr="00D80A2A">
        <w:tc>
          <w:tcPr>
            <w:tcW w:w="7479" w:type="dxa"/>
            <w:shd w:val="clear" w:color="auto" w:fill="auto"/>
          </w:tcPr>
          <w:p w:rsidR="00FD35D3" w:rsidRPr="00EC43DE" w:rsidRDefault="00FD35D3" w:rsidP="00D80A2A">
            <w:pPr>
              <w:tabs>
                <w:tab w:val="center" w:pos="993"/>
              </w:tabs>
              <w:suppressAutoHyphens/>
              <w:rPr>
                <w:b/>
                <w:bCs/>
              </w:rPr>
            </w:pPr>
            <w:r w:rsidRPr="00EC43DE">
              <w:rPr>
                <w:b/>
                <w:bCs/>
              </w:rPr>
              <w:t>РАЗДЕЛ 2. ОБЩИЕ ПОЛОЖЕНИЯ, ОСНОВАНИЕ</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sidRPr="00A925BB">
              <w:rPr>
                <w:b/>
                <w:bCs/>
              </w:rPr>
              <w:t>3</w:t>
            </w:r>
          </w:p>
        </w:tc>
      </w:tr>
      <w:tr w:rsidR="00FD35D3" w:rsidRPr="00EC43DE" w:rsidTr="00D80A2A">
        <w:tc>
          <w:tcPr>
            <w:tcW w:w="7479" w:type="dxa"/>
            <w:shd w:val="clear" w:color="auto" w:fill="auto"/>
          </w:tcPr>
          <w:p w:rsidR="00FD35D3" w:rsidRPr="00EC43DE" w:rsidRDefault="00FD35D3" w:rsidP="00D80A2A">
            <w:pPr>
              <w:tabs>
                <w:tab w:val="center" w:pos="993"/>
              </w:tabs>
              <w:suppressAutoHyphens/>
              <w:rPr>
                <w:b/>
                <w:bCs/>
              </w:rPr>
            </w:pPr>
            <w:r w:rsidRPr="00EC43DE">
              <w:rPr>
                <w:b/>
                <w:bCs/>
              </w:rPr>
              <w:t>РАЗДЕЛ 3. ТРЕБОВАНИЯ К ВЫПОЛНЯЕМЫМ РАБОТАМ</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sidRPr="00A925BB">
              <w:rPr>
                <w:b/>
                <w:bCs/>
              </w:rPr>
              <w:t>4</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4. ПЕРЕЧЕНЬ ПРОЕКТНОЙ И РАБОЧЕЙ ДОКУМЕНТАЦИИ</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8</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5. МЕСТО ВЫПОЛНЯЕМЫХ РАБОТ</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9</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6. ТРЕБОВАНИЯ И УСЛОВИЯ К РАЗРАБОТКЕ ПРИРОДООХРАННЫХ МЕР И МЕРОПРИЯТИЙ</w:t>
            </w:r>
          </w:p>
          <w:p w:rsidR="00FD35D3" w:rsidRPr="00EC43DE" w:rsidRDefault="00FD35D3" w:rsidP="00D80A2A">
            <w:pPr>
              <w:tabs>
                <w:tab w:val="center" w:pos="993"/>
              </w:tabs>
              <w:suppressAutoHyphens/>
              <w:jc w:val="both"/>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9</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7. СРОК (ИНТЕРВАЛ) ВЫПОЛНЕНИЯ РАБОТ</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10</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8. ТРЕБОВАНИЯ К КАЧЕСТВУ ВЫПОЛНЯЕМЫХ РАБОТ</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10</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9. ТРЕБОВАНИЯ К ОСОБЫМ УСЛОВИЯМ РАБОТ</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11</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10. ТРЕБОВАНИЯ К СРОКУ И (ИЛИ) ОБЪЕМУ ПРЕДОСТАВЛЕНИЯ ГАРАНТИЙ</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12</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11. ТРЕБОВАНИЯ К БЕЗОПАСНОСТИ ВЫПОЛНЯЕМЫХ РАБОТ</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12</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12. ТРЕБОВАНИЯ К РЕЗУЛЬТАТАМ РАБОТ И ПОРЯДКУ ПРИЕМКИ</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12</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13. ТРЕБОВАНИЯ К ФОРМЕ ПРЕДСТАВЛЯЕМОЙ ИНФОРМАЦИИ</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14</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14. ТРЕБОВАНИЯ К ТЕХНИЧЕСКОМУ ОБУЧЕНИЮ ЗАКАЗЧИКА</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15</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15. ПЕРЕЧЕНЬ ПРИНЯТЫХ СОКРАЩЕНИЙ</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15</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sidRPr="00EC43DE">
              <w:rPr>
                <w:b/>
                <w:bCs/>
              </w:rPr>
              <w:t>РАЗДЕЛ 16. ПЕРЕЧЕНЬ ПРИЛОЖЕНИЙ</w:t>
            </w:r>
          </w:p>
          <w:p w:rsidR="00FD35D3" w:rsidRPr="00EC43DE" w:rsidRDefault="00FD35D3" w:rsidP="00D80A2A">
            <w:pPr>
              <w:tabs>
                <w:tab w:val="center" w:pos="993"/>
              </w:tabs>
              <w:suppressAutoHyphens/>
              <w:rPr>
                <w:b/>
                <w:bCs/>
              </w:rPr>
            </w:pPr>
          </w:p>
        </w:tc>
        <w:tc>
          <w:tcPr>
            <w:tcW w:w="1985" w:type="dxa"/>
            <w:shd w:val="clear" w:color="auto" w:fill="auto"/>
          </w:tcPr>
          <w:p w:rsidR="00FD35D3" w:rsidRPr="00A925BB" w:rsidRDefault="00FD35D3" w:rsidP="00D80A2A">
            <w:pPr>
              <w:tabs>
                <w:tab w:val="center" w:pos="993"/>
              </w:tabs>
              <w:suppressAutoHyphens/>
              <w:jc w:val="right"/>
              <w:rPr>
                <w:b/>
                <w:bCs/>
              </w:rPr>
            </w:pPr>
            <w:r>
              <w:rPr>
                <w:b/>
                <w:bCs/>
              </w:rPr>
              <w:t>15</w:t>
            </w:r>
          </w:p>
        </w:tc>
      </w:tr>
      <w:tr w:rsidR="00FD35D3" w:rsidRPr="00EC43DE" w:rsidTr="00D80A2A">
        <w:tc>
          <w:tcPr>
            <w:tcW w:w="7479" w:type="dxa"/>
            <w:shd w:val="clear" w:color="auto" w:fill="auto"/>
          </w:tcPr>
          <w:p w:rsidR="00FD35D3" w:rsidRPr="00EC43DE" w:rsidRDefault="00FD35D3" w:rsidP="00D80A2A">
            <w:pPr>
              <w:tabs>
                <w:tab w:val="center" w:pos="993"/>
              </w:tabs>
              <w:suppressAutoHyphens/>
              <w:jc w:val="both"/>
              <w:rPr>
                <w:b/>
                <w:bCs/>
              </w:rPr>
            </w:pPr>
            <w:r>
              <w:rPr>
                <w:b/>
                <w:bCs/>
              </w:rPr>
              <w:t>Приложение 1</w:t>
            </w:r>
          </w:p>
        </w:tc>
        <w:tc>
          <w:tcPr>
            <w:tcW w:w="1985" w:type="dxa"/>
            <w:shd w:val="clear" w:color="auto" w:fill="auto"/>
          </w:tcPr>
          <w:p w:rsidR="00FD35D3" w:rsidRDefault="00FD35D3" w:rsidP="00D80A2A">
            <w:pPr>
              <w:tabs>
                <w:tab w:val="center" w:pos="993"/>
              </w:tabs>
              <w:suppressAutoHyphens/>
              <w:jc w:val="right"/>
              <w:rPr>
                <w:b/>
                <w:bCs/>
              </w:rPr>
            </w:pPr>
            <w:r>
              <w:rPr>
                <w:b/>
                <w:bCs/>
              </w:rPr>
              <w:t>16</w:t>
            </w:r>
          </w:p>
          <w:p w:rsidR="00FD35D3" w:rsidRDefault="00FD35D3" w:rsidP="00D80A2A">
            <w:pPr>
              <w:tabs>
                <w:tab w:val="center" w:pos="993"/>
              </w:tabs>
              <w:suppressAutoHyphens/>
              <w:jc w:val="right"/>
              <w:rPr>
                <w:b/>
                <w:bCs/>
              </w:rPr>
            </w:pPr>
          </w:p>
        </w:tc>
      </w:tr>
      <w:tr w:rsidR="00FD35D3" w:rsidRPr="00EC43DE" w:rsidTr="00D80A2A">
        <w:tc>
          <w:tcPr>
            <w:tcW w:w="7479" w:type="dxa"/>
            <w:shd w:val="clear" w:color="auto" w:fill="auto"/>
          </w:tcPr>
          <w:p w:rsidR="00FD35D3" w:rsidRDefault="00FD35D3" w:rsidP="00D80A2A">
            <w:pPr>
              <w:tabs>
                <w:tab w:val="center" w:pos="993"/>
              </w:tabs>
              <w:suppressAutoHyphens/>
              <w:jc w:val="both"/>
              <w:rPr>
                <w:b/>
                <w:bCs/>
              </w:rPr>
            </w:pPr>
            <w:r>
              <w:rPr>
                <w:b/>
                <w:bCs/>
              </w:rPr>
              <w:t>Приложение 2</w:t>
            </w:r>
          </w:p>
        </w:tc>
        <w:tc>
          <w:tcPr>
            <w:tcW w:w="1985" w:type="dxa"/>
            <w:shd w:val="clear" w:color="auto" w:fill="auto"/>
          </w:tcPr>
          <w:p w:rsidR="00FD35D3" w:rsidRDefault="00FD35D3" w:rsidP="00D80A2A">
            <w:pPr>
              <w:tabs>
                <w:tab w:val="center" w:pos="993"/>
              </w:tabs>
              <w:suppressAutoHyphens/>
              <w:jc w:val="right"/>
              <w:rPr>
                <w:b/>
                <w:bCs/>
              </w:rPr>
            </w:pPr>
            <w:r>
              <w:rPr>
                <w:b/>
                <w:bCs/>
              </w:rPr>
              <w:t>17</w:t>
            </w:r>
          </w:p>
          <w:p w:rsidR="00FD35D3" w:rsidRDefault="00FD35D3" w:rsidP="00D80A2A">
            <w:pPr>
              <w:tabs>
                <w:tab w:val="center" w:pos="993"/>
              </w:tabs>
              <w:suppressAutoHyphens/>
              <w:jc w:val="right"/>
              <w:rPr>
                <w:b/>
                <w:bCs/>
              </w:rPr>
            </w:pPr>
          </w:p>
        </w:tc>
      </w:tr>
    </w:tbl>
    <w:p w:rsidR="00FD35D3" w:rsidRDefault="00FD35D3" w:rsidP="00FD35D3">
      <w:pPr>
        <w:tabs>
          <w:tab w:val="center" w:pos="993"/>
        </w:tabs>
        <w:suppressAutoHyphens/>
        <w:rPr>
          <w:b/>
          <w:bCs/>
          <w:sz w:val="28"/>
          <w:szCs w:val="28"/>
        </w:rPr>
      </w:pPr>
    </w:p>
    <w:p w:rsidR="00FD35D3" w:rsidRDefault="00FD35D3" w:rsidP="00FD35D3">
      <w:pPr>
        <w:tabs>
          <w:tab w:val="center" w:pos="993"/>
        </w:tabs>
        <w:suppressAutoHyphens/>
        <w:ind w:firstLine="709"/>
        <w:rPr>
          <w:b/>
          <w:bCs/>
          <w:sz w:val="28"/>
          <w:szCs w:val="28"/>
        </w:rPr>
      </w:pPr>
    </w:p>
    <w:p w:rsidR="00FD35D3" w:rsidRDefault="00FD35D3" w:rsidP="00FD35D3">
      <w:pPr>
        <w:tabs>
          <w:tab w:val="center" w:pos="993"/>
        </w:tabs>
        <w:suppressAutoHyphens/>
        <w:ind w:firstLine="709"/>
        <w:rPr>
          <w:b/>
          <w:bCs/>
          <w:sz w:val="28"/>
          <w:szCs w:val="28"/>
        </w:rPr>
      </w:pPr>
      <w:r>
        <w:rPr>
          <w:b/>
          <w:bCs/>
          <w:sz w:val="28"/>
          <w:szCs w:val="28"/>
        </w:rPr>
        <w:br w:type="page"/>
        <w:t>РАЗДЕЛ 1. НАИМЕНОВАНИЕ ВЫПОЛНЯЕМЫХ РАБОТ</w:t>
      </w:r>
    </w:p>
    <w:p w:rsidR="00FD35D3" w:rsidRDefault="00FD35D3" w:rsidP="00FD35D3">
      <w:pPr>
        <w:tabs>
          <w:tab w:val="center" w:pos="993"/>
        </w:tabs>
        <w:suppressAutoHyphens/>
        <w:ind w:firstLine="709"/>
        <w:jc w:val="both"/>
        <w:rPr>
          <w:b/>
          <w:bCs/>
          <w:sz w:val="28"/>
          <w:szCs w:val="28"/>
        </w:rPr>
      </w:pPr>
      <w:r>
        <w:rPr>
          <w:sz w:val="28"/>
          <w:szCs w:val="28"/>
        </w:rPr>
        <w:t xml:space="preserve">Устройство системы водоотведения и восстановление ограждения хвостохранилища </w:t>
      </w:r>
      <w:r w:rsidRPr="00041B82">
        <w:rPr>
          <w:sz w:val="28"/>
          <w:szCs w:val="28"/>
        </w:rPr>
        <w:t>по тем</w:t>
      </w:r>
      <w:r>
        <w:rPr>
          <w:sz w:val="28"/>
          <w:szCs w:val="28"/>
        </w:rPr>
        <w:t xml:space="preserve">е: </w:t>
      </w:r>
      <w:r w:rsidRPr="002F74CD">
        <w:rPr>
          <w:bCs/>
          <w:sz w:val="28"/>
          <w:szCs w:val="28"/>
        </w:rPr>
        <w:t>«</w:t>
      </w:r>
      <w:r w:rsidRPr="002F74CD">
        <w:rPr>
          <w:sz w:val="28"/>
          <w:szCs w:val="28"/>
        </w:rPr>
        <w:t>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FD35D3" w:rsidRDefault="00FD35D3" w:rsidP="00FD35D3">
      <w:pPr>
        <w:tabs>
          <w:tab w:val="center" w:pos="993"/>
        </w:tabs>
        <w:suppressAutoHyphens/>
        <w:ind w:firstLine="709"/>
        <w:rPr>
          <w:b/>
          <w:bCs/>
          <w:sz w:val="28"/>
          <w:szCs w:val="28"/>
        </w:rPr>
      </w:pPr>
    </w:p>
    <w:p w:rsidR="00FD35D3" w:rsidRDefault="00FD35D3" w:rsidP="00FD35D3">
      <w:pPr>
        <w:tabs>
          <w:tab w:val="center" w:pos="993"/>
        </w:tabs>
        <w:suppressAutoHyphens/>
        <w:ind w:firstLine="709"/>
        <w:rPr>
          <w:b/>
          <w:bCs/>
          <w:sz w:val="28"/>
          <w:szCs w:val="28"/>
        </w:rPr>
      </w:pPr>
      <w:r>
        <w:rPr>
          <w:b/>
          <w:bCs/>
          <w:sz w:val="28"/>
          <w:szCs w:val="28"/>
        </w:rPr>
        <w:t>РАЗДЕЛ 2. ОБЩИЕ ПОЛОЖЕНИЯ, ОСНОВАНИЕ</w:t>
      </w:r>
    </w:p>
    <w:p w:rsidR="00FD35D3" w:rsidRDefault="00FD35D3" w:rsidP="00FD35D3">
      <w:pPr>
        <w:tabs>
          <w:tab w:val="center" w:pos="993"/>
        </w:tabs>
        <w:suppressAutoHyphens/>
        <w:ind w:firstLine="709"/>
        <w:jc w:val="both"/>
        <w:rPr>
          <w:b/>
          <w:bCs/>
          <w:sz w:val="28"/>
          <w:szCs w:val="28"/>
        </w:rPr>
      </w:pPr>
      <w:r>
        <w:rPr>
          <w:b/>
          <w:bCs/>
          <w:sz w:val="28"/>
          <w:szCs w:val="28"/>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p w:rsidR="00FD35D3" w:rsidRPr="00A056E3" w:rsidRDefault="00FD35D3" w:rsidP="00FD35D3">
      <w:pPr>
        <w:suppressAutoHyphens/>
        <w:ind w:firstLine="709"/>
        <w:jc w:val="both"/>
        <w:rPr>
          <w:sz w:val="28"/>
          <w:szCs w:val="28"/>
        </w:rPr>
      </w:pPr>
      <w:r>
        <w:rPr>
          <w:sz w:val="28"/>
          <w:szCs w:val="28"/>
        </w:rPr>
        <w:t>2.1.1.</w:t>
      </w:r>
      <w:r w:rsidRPr="00A056E3">
        <w:rPr>
          <w:sz w:val="28"/>
          <w:szCs w:val="28"/>
        </w:rPr>
        <w:tab/>
      </w:r>
      <w:r w:rsidRPr="00CD1000">
        <w:rPr>
          <w:sz w:val="28"/>
          <w:szCs w:val="28"/>
        </w:rPr>
        <w:t>Заказчик: Федеральное государственное унитарное предприятие «Предприятие по обращению с радиоактивными отходами» «РосРАО».</w:t>
      </w:r>
    </w:p>
    <w:p w:rsidR="00FD35D3" w:rsidRDefault="00FD35D3" w:rsidP="00FD35D3">
      <w:pPr>
        <w:shd w:val="clear" w:color="auto" w:fill="FFFFFF"/>
        <w:suppressAutoHyphens/>
        <w:ind w:firstLine="709"/>
        <w:jc w:val="both"/>
        <w:rPr>
          <w:sz w:val="28"/>
          <w:szCs w:val="28"/>
        </w:rPr>
      </w:pPr>
      <w:r>
        <w:rPr>
          <w:sz w:val="28"/>
          <w:szCs w:val="28"/>
        </w:rPr>
        <w:t>2.1.4. Описание объекта.</w:t>
      </w:r>
    </w:p>
    <w:p w:rsidR="00FD35D3" w:rsidRPr="002F74CD" w:rsidRDefault="00FD35D3" w:rsidP="00FD35D3">
      <w:pPr>
        <w:shd w:val="clear" w:color="auto" w:fill="FFFFFF"/>
        <w:suppressAutoHyphens/>
        <w:ind w:firstLine="709"/>
        <w:jc w:val="both"/>
        <w:rPr>
          <w:sz w:val="28"/>
          <w:szCs w:val="28"/>
        </w:rPr>
      </w:pPr>
      <w:r w:rsidRPr="002F74CD">
        <w:rPr>
          <w:spacing w:val="-1"/>
          <w:sz w:val="28"/>
          <w:szCs w:val="28"/>
        </w:rPr>
        <w:t xml:space="preserve">Объект расположен на юге Ставропольского края. В состав объекта до </w:t>
      </w:r>
      <w:smartTag w:uri="urn:schemas-microsoft-com:office:smarttags" w:element="metricconverter">
        <w:smartTagPr>
          <w:attr w:name="ProductID" w:val="1991 г"/>
        </w:smartTagPr>
        <w:r w:rsidRPr="002F74CD">
          <w:rPr>
            <w:spacing w:val="-1"/>
            <w:sz w:val="28"/>
            <w:szCs w:val="28"/>
          </w:rPr>
          <w:t>1991 г</w:t>
        </w:r>
      </w:smartTag>
      <w:r w:rsidRPr="002F74CD">
        <w:rPr>
          <w:spacing w:val="-1"/>
          <w:sz w:val="28"/>
          <w:szCs w:val="28"/>
        </w:rPr>
        <w:t xml:space="preserve">. </w:t>
      </w:r>
      <w:r w:rsidRPr="002F74CD">
        <w:rPr>
          <w:sz w:val="28"/>
          <w:szCs w:val="28"/>
        </w:rPr>
        <w:t>входили два уранодобывающих рудника на горах Бештау (рудник № 1) и Бык (рудник № 2) и рудоперерабатывающий гидрометаллургический завод (ГМЗ) с комплексом хвостового хозяйства.</w:t>
      </w:r>
    </w:p>
    <w:p w:rsidR="00FD35D3" w:rsidRPr="002F74CD" w:rsidRDefault="00FD35D3" w:rsidP="00FD35D3">
      <w:pPr>
        <w:shd w:val="clear" w:color="auto" w:fill="FFFFFF"/>
        <w:suppressAutoHyphens/>
        <w:ind w:firstLine="709"/>
        <w:jc w:val="both"/>
        <w:rPr>
          <w:spacing w:val="-1"/>
          <w:sz w:val="28"/>
          <w:szCs w:val="28"/>
        </w:rPr>
      </w:pPr>
      <w:r w:rsidRPr="002F74CD">
        <w:rPr>
          <w:spacing w:val="-1"/>
          <w:sz w:val="28"/>
          <w:szCs w:val="28"/>
        </w:rPr>
        <w:t xml:space="preserve">При эксплуатации рудников образовались отвалы забалансовых руд и загрязнённых пород, расположенных на территории площадью </w:t>
      </w:r>
      <w:smartTag w:uri="urn:schemas-microsoft-com:office:smarttags" w:element="metricconverter">
        <w:smartTagPr>
          <w:attr w:name="ProductID" w:val="36 га"/>
        </w:smartTagPr>
        <w:r w:rsidRPr="002F74CD">
          <w:rPr>
            <w:spacing w:val="-1"/>
            <w:sz w:val="28"/>
            <w:szCs w:val="28"/>
          </w:rPr>
          <w:t>36 га</w:t>
        </w:r>
      </w:smartTag>
      <w:r w:rsidRPr="002F74CD">
        <w:rPr>
          <w:spacing w:val="-1"/>
          <w:sz w:val="28"/>
          <w:szCs w:val="28"/>
        </w:rPr>
        <w:t xml:space="preserve"> на руднике № 1 (Бештау), </w:t>
      </w:r>
      <w:smartTag w:uri="urn:schemas-microsoft-com:office:smarttags" w:element="metricconverter">
        <w:smartTagPr>
          <w:attr w:name="ProductID" w:val="18,4 га"/>
        </w:smartTagPr>
        <w:r w:rsidRPr="002F74CD">
          <w:rPr>
            <w:spacing w:val="-1"/>
            <w:sz w:val="28"/>
            <w:szCs w:val="28"/>
          </w:rPr>
          <w:t>18,4 га</w:t>
        </w:r>
      </w:smartTag>
      <w:r w:rsidRPr="002F74CD">
        <w:rPr>
          <w:spacing w:val="-1"/>
          <w:sz w:val="28"/>
          <w:szCs w:val="28"/>
        </w:rPr>
        <w:t xml:space="preserve"> на руднике № 2 (Бык) и отходы гидрометаллургического завода в открытом хвостохранилище площадью </w:t>
      </w:r>
      <w:smartTag w:uri="urn:schemas-microsoft-com:office:smarttags" w:element="metricconverter">
        <w:smartTagPr>
          <w:attr w:name="ProductID" w:val="79,7 га"/>
        </w:smartTagPr>
        <w:r w:rsidRPr="002F74CD">
          <w:rPr>
            <w:spacing w:val="-1"/>
            <w:sz w:val="28"/>
            <w:szCs w:val="28"/>
          </w:rPr>
          <w:t>79,7 га</w:t>
        </w:r>
      </w:smartTag>
      <w:r w:rsidRPr="002F74CD">
        <w:rPr>
          <w:spacing w:val="-1"/>
          <w:sz w:val="28"/>
          <w:szCs w:val="28"/>
        </w:rPr>
        <w:t xml:space="preserve">. Общий объём накопленных отходов составляет около 18,8 млн. т, из которых на хвостохранилище 14,1 млн. т и на отвалах рудников 4 млн. т. Общая площадь загрязнённых территорий составляет </w:t>
      </w:r>
      <w:smartTag w:uri="urn:schemas-microsoft-com:office:smarttags" w:element="metricconverter">
        <w:smartTagPr>
          <w:attr w:name="ProductID" w:val="167 га"/>
        </w:smartTagPr>
        <w:r w:rsidRPr="002F74CD">
          <w:rPr>
            <w:spacing w:val="-1"/>
            <w:sz w:val="28"/>
            <w:szCs w:val="28"/>
          </w:rPr>
          <w:t>167 га</w:t>
        </w:r>
      </w:smartTag>
      <w:r w:rsidRPr="002F74CD">
        <w:rPr>
          <w:spacing w:val="-1"/>
          <w:sz w:val="28"/>
          <w:szCs w:val="28"/>
        </w:rPr>
        <w:t>.</w:t>
      </w:r>
    </w:p>
    <w:p w:rsidR="00FD35D3" w:rsidRPr="002F74CD" w:rsidRDefault="00FD35D3" w:rsidP="00FD35D3">
      <w:pPr>
        <w:shd w:val="clear" w:color="auto" w:fill="FFFFFF"/>
        <w:suppressAutoHyphens/>
        <w:ind w:firstLine="709"/>
        <w:jc w:val="both"/>
        <w:rPr>
          <w:spacing w:val="-1"/>
          <w:sz w:val="28"/>
          <w:szCs w:val="28"/>
        </w:rPr>
      </w:pPr>
      <w:r w:rsidRPr="002F74CD">
        <w:rPr>
          <w:spacing w:val="-1"/>
          <w:sz w:val="28"/>
          <w:szCs w:val="28"/>
        </w:rPr>
        <w:t xml:space="preserve">Эксплуатация рудника № 1 (Бештау) была прекращена в </w:t>
      </w:r>
      <w:smartTag w:uri="urn:schemas-microsoft-com:office:smarttags" w:element="metricconverter">
        <w:smartTagPr>
          <w:attr w:name="ProductID" w:val="1975 г"/>
        </w:smartTagPr>
        <w:r w:rsidRPr="002F74CD">
          <w:rPr>
            <w:spacing w:val="-1"/>
            <w:sz w:val="28"/>
            <w:szCs w:val="28"/>
          </w:rPr>
          <w:t>1975 г</w:t>
        </w:r>
      </w:smartTag>
      <w:r w:rsidRPr="002F74CD">
        <w:rPr>
          <w:spacing w:val="-1"/>
          <w:sz w:val="28"/>
          <w:szCs w:val="28"/>
        </w:rPr>
        <w:t>., рудника № 2 (Бык) – в 1989 году.</w:t>
      </w:r>
    </w:p>
    <w:p w:rsidR="00FD35D3" w:rsidRPr="002F74CD" w:rsidRDefault="00FD35D3" w:rsidP="00FD35D3">
      <w:pPr>
        <w:shd w:val="clear" w:color="auto" w:fill="FFFFFF"/>
        <w:suppressAutoHyphens/>
        <w:ind w:firstLine="709"/>
        <w:jc w:val="both"/>
        <w:rPr>
          <w:spacing w:val="-1"/>
          <w:sz w:val="28"/>
          <w:szCs w:val="28"/>
        </w:rPr>
      </w:pPr>
      <w:r w:rsidRPr="002F74CD">
        <w:rPr>
          <w:spacing w:val="-1"/>
          <w:sz w:val="28"/>
          <w:szCs w:val="28"/>
        </w:rPr>
        <w:t xml:space="preserve">Работы по ликвидации рудников и закрытию штолен и стволов выполнялись до </w:t>
      </w:r>
      <w:smartTag w:uri="urn:schemas-microsoft-com:office:smarttags" w:element="metricconverter">
        <w:smartTagPr>
          <w:attr w:name="ProductID" w:val="1994 г"/>
        </w:smartTagPr>
        <w:r w:rsidRPr="002F74CD">
          <w:rPr>
            <w:spacing w:val="-1"/>
            <w:sz w:val="28"/>
            <w:szCs w:val="28"/>
          </w:rPr>
          <w:t>1994 г</w:t>
        </w:r>
      </w:smartTag>
      <w:r w:rsidRPr="002F74CD">
        <w:rPr>
          <w:spacing w:val="-1"/>
          <w:sz w:val="28"/>
          <w:szCs w:val="28"/>
        </w:rPr>
        <w:t>. по техническим решениям предприятия в соответствии с действовавшими на тот период нормативами. Было демонтировано оборудование стволов и штолен, были закрыты выходы из них, выположены откосы, была укрыта поверхность отвалов забалансовых руд и загрязнённых пород, шахтные стволы предварительно засыпаны, открытые штольни перекрыты решётками, порталы засыпаны на 20-</w:t>
      </w:r>
      <w:smartTag w:uri="urn:schemas-microsoft-com:office:smarttags" w:element="metricconverter">
        <w:smartTagPr>
          <w:attr w:name="ProductID" w:val="30 м"/>
        </w:smartTagPr>
        <w:r w:rsidRPr="002F74CD">
          <w:rPr>
            <w:spacing w:val="-1"/>
            <w:sz w:val="28"/>
            <w:szCs w:val="28"/>
          </w:rPr>
          <w:t>30 м</w:t>
        </w:r>
      </w:smartTag>
      <w:r w:rsidRPr="002F74CD">
        <w:rPr>
          <w:spacing w:val="-1"/>
          <w:sz w:val="28"/>
          <w:szCs w:val="28"/>
        </w:rPr>
        <w:t xml:space="preserve"> породами, построена установка очистки шахтных вод на штольне № 16 рудника № 1 (Бештау).</w:t>
      </w:r>
    </w:p>
    <w:p w:rsidR="00FD35D3" w:rsidRPr="002F74CD" w:rsidRDefault="00FD35D3" w:rsidP="00FD35D3">
      <w:pPr>
        <w:shd w:val="clear" w:color="auto" w:fill="FFFFFF"/>
        <w:suppressAutoHyphens/>
        <w:ind w:firstLine="709"/>
        <w:jc w:val="both"/>
        <w:rPr>
          <w:spacing w:val="-1"/>
          <w:sz w:val="28"/>
          <w:szCs w:val="28"/>
        </w:rPr>
      </w:pPr>
      <w:r w:rsidRPr="002F74CD">
        <w:rPr>
          <w:spacing w:val="-1"/>
          <w:sz w:val="28"/>
          <w:szCs w:val="28"/>
        </w:rPr>
        <w:t xml:space="preserve">Тем не менее, эрозия и обвалы в 1990 и </w:t>
      </w:r>
      <w:smartTag w:uri="urn:schemas-microsoft-com:office:smarttags" w:element="metricconverter">
        <w:smartTagPr>
          <w:attr w:name="ProductID" w:val="1993 г"/>
        </w:smartTagPr>
        <w:r w:rsidRPr="002F74CD">
          <w:rPr>
            <w:spacing w:val="-1"/>
            <w:sz w:val="28"/>
            <w:szCs w:val="28"/>
          </w:rPr>
          <w:t>1993 г</w:t>
        </w:r>
      </w:smartTag>
      <w:r w:rsidRPr="002F74CD">
        <w:rPr>
          <w:spacing w:val="-1"/>
          <w:sz w:val="28"/>
          <w:szCs w:val="28"/>
        </w:rPr>
        <w:t>.г. изменили состояние отвалов и показали недостатки выполненных работ по ликвидации штолен и отвалов в части возможного проникновения человека в отработанные горные выработки и устойчивости отвалов.</w:t>
      </w:r>
    </w:p>
    <w:p w:rsidR="00FD35D3" w:rsidRPr="002F74CD" w:rsidRDefault="00FD35D3" w:rsidP="00FD35D3">
      <w:pPr>
        <w:shd w:val="clear" w:color="auto" w:fill="FFFFFF"/>
        <w:suppressAutoHyphens/>
        <w:ind w:firstLine="709"/>
        <w:jc w:val="both"/>
        <w:rPr>
          <w:spacing w:val="-1"/>
          <w:sz w:val="28"/>
          <w:szCs w:val="28"/>
        </w:rPr>
      </w:pPr>
      <w:r w:rsidRPr="002F74CD">
        <w:rPr>
          <w:spacing w:val="-1"/>
          <w:sz w:val="28"/>
          <w:szCs w:val="28"/>
        </w:rPr>
        <w:t xml:space="preserve">В хвостохранилище ГМЗ с </w:t>
      </w:r>
      <w:smartTag w:uri="urn:schemas-microsoft-com:office:smarttags" w:element="metricconverter">
        <w:smartTagPr>
          <w:attr w:name="ProductID" w:val="1954 г"/>
        </w:smartTagPr>
        <w:r w:rsidRPr="002F74CD">
          <w:rPr>
            <w:spacing w:val="-1"/>
            <w:sz w:val="28"/>
            <w:szCs w:val="28"/>
          </w:rPr>
          <w:t>1954 г</w:t>
        </w:r>
      </w:smartTag>
      <w:r w:rsidRPr="002F74CD">
        <w:rPr>
          <w:spacing w:val="-1"/>
          <w:sz w:val="28"/>
          <w:szCs w:val="28"/>
        </w:rPr>
        <w:t xml:space="preserve">. складировались хвосты уранового производства, а с </w:t>
      </w:r>
      <w:smartTag w:uri="urn:schemas-microsoft-com:office:smarttags" w:element="metricconverter">
        <w:smartTagPr>
          <w:attr w:name="ProductID" w:val="1991 г"/>
        </w:smartTagPr>
        <w:r w:rsidRPr="002F74CD">
          <w:rPr>
            <w:spacing w:val="-1"/>
            <w:sz w:val="28"/>
            <w:szCs w:val="28"/>
          </w:rPr>
          <w:t>1991 г</w:t>
        </w:r>
      </w:smartTag>
      <w:r w:rsidRPr="002F74CD">
        <w:rPr>
          <w:spacing w:val="-1"/>
          <w:sz w:val="28"/>
          <w:szCs w:val="28"/>
        </w:rPr>
        <w:t>. – фосфогипс от переработки апатита.</w:t>
      </w:r>
    </w:p>
    <w:p w:rsidR="00FD35D3" w:rsidRDefault="00FD35D3" w:rsidP="00FD35D3">
      <w:pPr>
        <w:shd w:val="clear" w:color="auto" w:fill="FFFFFF"/>
        <w:suppressAutoHyphens/>
        <w:ind w:firstLine="709"/>
        <w:jc w:val="both"/>
        <w:rPr>
          <w:spacing w:val="-1"/>
          <w:sz w:val="28"/>
          <w:szCs w:val="28"/>
        </w:rPr>
      </w:pPr>
      <w:r w:rsidRPr="002F74CD">
        <w:rPr>
          <w:spacing w:val="-1"/>
          <w:sz w:val="28"/>
          <w:szCs w:val="28"/>
        </w:rPr>
        <w:t xml:space="preserve">В </w:t>
      </w:r>
      <w:smartTag w:uri="urn:schemas-microsoft-com:office:smarttags" w:element="metricconverter">
        <w:smartTagPr>
          <w:attr w:name="ProductID" w:val="1994 г"/>
        </w:smartTagPr>
        <w:r w:rsidRPr="002F74CD">
          <w:rPr>
            <w:spacing w:val="-1"/>
            <w:sz w:val="28"/>
            <w:szCs w:val="28"/>
          </w:rPr>
          <w:t>1994 г</w:t>
        </w:r>
      </w:smartTag>
      <w:r w:rsidRPr="002F74CD">
        <w:rPr>
          <w:spacing w:val="-1"/>
          <w:sz w:val="28"/>
          <w:szCs w:val="28"/>
        </w:rPr>
        <w:t>. Лермонтовское производственное объединение «Алмаз» было акционировано в форме выделения из его состава трёх предприятий: «Гидрометаллургический завод», «Электротехнический завод», и Совхоз «Горный». Выведенные из эксплуатации рудники № 1 и № 2 (Бештау и Бык) и хвостохранилище гидрометаллургического завода (ГМЗ) остались на балансе государства, остальные обслуживающие предприятия: мастерские, база отдыха, профилакторий, база стройматериалов, ТЭЦ, базы хранения горючего и автозаправки – были прод</w:t>
      </w:r>
      <w:r w:rsidRPr="002F74CD">
        <w:rPr>
          <w:spacing w:val="-1"/>
          <w:sz w:val="28"/>
          <w:szCs w:val="28"/>
        </w:rPr>
        <w:t>а</w:t>
      </w:r>
      <w:r w:rsidRPr="002F74CD">
        <w:rPr>
          <w:spacing w:val="-1"/>
          <w:sz w:val="28"/>
          <w:szCs w:val="28"/>
        </w:rPr>
        <w:t>ны на аукционах.</w:t>
      </w:r>
    </w:p>
    <w:p w:rsidR="00FD35D3" w:rsidRDefault="00FD35D3" w:rsidP="00FD35D3">
      <w:pPr>
        <w:shd w:val="clear" w:color="auto" w:fill="FFFFFF"/>
        <w:suppressAutoHyphens/>
        <w:ind w:firstLine="709"/>
        <w:jc w:val="both"/>
        <w:rPr>
          <w:spacing w:val="-1"/>
          <w:sz w:val="28"/>
          <w:szCs w:val="28"/>
        </w:rPr>
      </w:pPr>
      <w:r w:rsidRPr="002F74CD">
        <w:rPr>
          <w:spacing w:val="-1"/>
          <w:sz w:val="28"/>
          <w:szCs w:val="28"/>
        </w:rPr>
        <w:t>То есть на балансе государства остались наиболее опасные и загрязнённые объекты, требующие больших затрат на приведение их в без</w:t>
      </w:r>
      <w:r w:rsidRPr="002F74CD">
        <w:rPr>
          <w:spacing w:val="-1"/>
          <w:sz w:val="28"/>
          <w:szCs w:val="28"/>
        </w:rPr>
        <w:t>о</w:t>
      </w:r>
      <w:r w:rsidRPr="002F74CD">
        <w:rPr>
          <w:spacing w:val="-1"/>
          <w:sz w:val="28"/>
          <w:szCs w:val="28"/>
        </w:rPr>
        <w:t>пасное состояние.</w:t>
      </w:r>
    </w:p>
    <w:p w:rsidR="00FD35D3" w:rsidRDefault="00FD35D3" w:rsidP="00FD35D3">
      <w:pPr>
        <w:shd w:val="clear" w:color="auto" w:fill="FFFFFF"/>
        <w:suppressAutoHyphens/>
        <w:ind w:firstLine="709"/>
        <w:jc w:val="both"/>
        <w:rPr>
          <w:sz w:val="28"/>
          <w:szCs w:val="28"/>
        </w:rPr>
      </w:pPr>
      <w:r>
        <w:rPr>
          <w:sz w:val="28"/>
          <w:szCs w:val="28"/>
        </w:rPr>
        <w:t>2.1.5. Проектная документация.</w:t>
      </w:r>
    </w:p>
    <w:p w:rsidR="00FD35D3" w:rsidRDefault="00FD35D3" w:rsidP="00FD35D3">
      <w:pPr>
        <w:shd w:val="clear" w:color="auto" w:fill="FFFFFF"/>
        <w:suppressAutoHyphens/>
        <w:ind w:firstLine="709"/>
        <w:jc w:val="both"/>
        <w:rPr>
          <w:sz w:val="28"/>
          <w:szCs w:val="28"/>
        </w:rPr>
      </w:pPr>
      <w:r w:rsidRPr="001951F3">
        <w:rPr>
          <w:sz w:val="28"/>
          <w:szCs w:val="28"/>
        </w:rPr>
        <w:t>Работы должны быть выполнены в соответствии с проектной док</w:t>
      </w:r>
      <w:r>
        <w:rPr>
          <w:sz w:val="28"/>
          <w:szCs w:val="28"/>
        </w:rPr>
        <w:t>ументацией Ц-ОД/ИФ02-10-11/09</w:t>
      </w:r>
      <w:r w:rsidRPr="001951F3">
        <w:rPr>
          <w:sz w:val="28"/>
          <w:szCs w:val="28"/>
        </w:rPr>
        <w:t>, разработанной ОАО «ВНИПИпромтехнологии»</w:t>
      </w:r>
      <w:r>
        <w:rPr>
          <w:sz w:val="28"/>
          <w:szCs w:val="28"/>
        </w:rPr>
        <w:t xml:space="preserve"> и утвержденной её заказчиком ФГУП «РосРАО»</w:t>
      </w:r>
      <w:r w:rsidRPr="001951F3">
        <w:rPr>
          <w:sz w:val="28"/>
          <w:szCs w:val="28"/>
        </w:rPr>
        <w:t xml:space="preserve"> по теме: «Рекультивация хвостохранилища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(г.Лермонтов, Ставропольский край)».</w:t>
      </w:r>
    </w:p>
    <w:p w:rsidR="00FD35D3" w:rsidRDefault="00FD35D3" w:rsidP="00FD35D3">
      <w:pPr>
        <w:shd w:val="clear" w:color="auto" w:fill="FFFFFF"/>
        <w:suppressAutoHyphens/>
        <w:ind w:firstLine="709"/>
        <w:jc w:val="both"/>
        <w:rPr>
          <w:spacing w:val="-1"/>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Подраздел 2.2. Требования к разработке ППР.</w:t>
      </w:r>
    </w:p>
    <w:p w:rsidR="00FD35D3" w:rsidRPr="0031777A" w:rsidRDefault="00FD35D3" w:rsidP="00FD35D3">
      <w:pPr>
        <w:shd w:val="clear" w:color="auto" w:fill="FFFFFF"/>
        <w:suppressAutoHyphens/>
        <w:ind w:firstLine="709"/>
        <w:jc w:val="both"/>
        <w:rPr>
          <w:sz w:val="28"/>
          <w:szCs w:val="28"/>
        </w:rPr>
      </w:pPr>
      <w:r w:rsidRPr="0031777A">
        <w:rPr>
          <w:sz w:val="28"/>
          <w:szCs w:val="28"/>
        </w:rPr>
        <w:t>К производству работ следует прис</w:t>
      </w:r>
      <w:r>
        <w:rPr>
          <w:sz w:val="28"/>
          <w:szCs w:val="28"/>
        </w:rPr>
        <w:t>тупать при наличии согласованного</w:t>
      </w:r>
      <w:r w:rsidRPr="0031777A">
        <w:rPr>
          <w:sz w:val="28"/>
          <w:szCs w:val="28"/>
        </w:rPr>
        <w:t xml:space="preserve"> в уста</w:t>
      </w:r>
      <w:r>
        <w:rPr>
          <w:sz w:val="28"/>
          <w:szCs w:val="28"/>
        </w:rPr>
        <w:t>новленном порядке и утвержденного проекта</w:t>
      </w:r>
      <w:r w:rsidRPr="0031777A">
        <w:rPr>
          <w:sz w:val="28"/>
          <w:szCs w:val="28"/>
        </w:rPr>
        <w:t xml:space="preserve"> производства работ. </w:t>
      </w:r>
      <w:r>
        <w:rPr>
          <w:sz w:val="28"/>
          <w:szCs w:val="28"/>
        </w:rPr>
        <w:t>Проект производства работ должен быть согласован с надзорными органами и Заказчиком.</w:t>
      </w:r>
    </w:p>
    <w:p w:rsidR="00FD35D3" w:rsidRDefault="00FD35D3" w:rsidP="00FD35D3">
      <w:pPr>
        <w:keepNext/>
        <w:suppressAutoHyphens/>
        <w:ind w:firstLine="709"/>
        <w:jc w:val="both"/>
        <w:rPr>
          <w:b/>
          <w:sz w:val="28"/>
          <w:szCs w:val="28"/>
        </w:rPr>
      </w:pPr>
    </w:p>
    <w:p w:rsidR="00FD35D3" w:rsidRDefault="00FD35D3" w:rsidP="00FD35D3">
      <w:pPr>
        <w:tabs>
          <w:tab w:val="center" w:pos="993"/>
        </w:tabs>
        <w:suppressAutoHyphens/>
        <w:ind w:firstLine="709"/>
        <w:rPr>
          <w:b/>
          <w:bCs/>
          <w:sz w:val="28"/>
          <w:szCs w:val="28"/>
        </w:rPr>
      </w:pPr>
      <w:r>
        <w:rPr>
          <w:b/>
          <w:bCs/>
          <w:sz w:val="28"/>
          <w:szCs w:val="28"/>
        </w:rPr>
        <w:t>РАЗДЕЛ 3. ТРЕБОВАНИЯ К ВЫПОЛНЯЕМЫМ РАБОТАМ</w:t>
      </w:r>
    </w:p>
    <w:p w:rsidR="00FD35D3" w:rsidRPr="00A056E3" w:rsidRDefault="00FD35D3" w:rsidP="00FD35D3">
      <w:pPr>
        <w:keepNext/>
        <w:suppressAutoHyphens/>
        <w:ind w:firstLine="709"/>
        <w:jc w:val="both"/>
        <w:rPr>
          <w:b/>
          <w:sz w:val="28"/>
          <w:szCs w:val="28"/>
        </w:rPr>
      </w:pPr>
      <w:r>
        <w:rPr>
          <w:b/>
          <w:sz w:val="28"/>
          <w:szCs w:val="28"/>
        </w:rPr>
        <w:t>Подраздел 3.1. Цель проведения работ.</w:t>
      </w:r>
    </w:p>
    <w:p w:rsidR="00FD35D3" w:rsidRPr="002F74CD" w:rsidRDefault="00FD35D3" w:rsidP="00FD35D3">
      <w:pPr>
        <w:tabs>
          <w:tab w:val="left" w:pos="-4820"/>
        </w:tabs>
        <w:suppressAutoHyphens/>
        <w:ind w:firstLine="709"/>
        <w:jc w:val="both"/>
        <w:outlineLvl w:val="0"/>
        <w:rPr>
          <w:sz w:val="28"/>
          <w:szCs w:val="28"/>
        </w:rPr>
      </w:pPr>
      <w:r>
        <w:rPr>
          <w:sz w:val="28"/>
          <w:szCs w:val="28"/>
        </w:rPr>
        <w:t>3.1</w:t>
      </w:r>
      <w:r w:rsidRPr="002F74CD">
        <w:rPr>
          <w:sz w:val="28"/>
          <w:szCs w:val="28"/>
        </w:rPr>
        <w:t>.1. Целью работы является снижение уровня радиационного загрязнения территорий, подвергшихся воздействию урановых производств, и приведение земель и водных ресурсов в радиационно без</w:t>
      </w:r>
      <w:r w:rsidRPr="002F74CD">
        <w:rPr>
          <w:sz w:val="28"/>
          <w:szCs w:val="28"/>
        </w:rPr>
        <w:t>о</w:t>
      </w:r>
      <w:r w:rsidRPr="002F74CD">
        <w:rPr>
          <w:sz w:val="28"/>
          <w:szCs w:val="28"/>
        </w:rPr>
        <w:t>пасное состояние.</w:t>
      </w:r>
    </w:p>
    <w:p w:rsidR="00FD35D3" w:rsidRDefault="00FD35D3" w:rsidP="00FD35D3">
      <w:pPr>
        <w:tabs>
          <w:tab w:val="left" w:pos="-4820"/>
        </w:tabs>
        <w:suppressAutoHyphens/>
        <w:ind w:firstLine="709"/>
        <w:jc w:val="both"/>
        <w:outlineLvl w:val="0"/>
        <w:rPr>
          <w:sz w:val="28"/>
          <w:szCs w:val="28"/>
        </w:rPr>
      </w:pPr>
      <w:r>
        <w:rPr>
          <w:sz w:val="28"/>
          <w:szCs w:val="28"/>
        </w:rPr>
        <w:t>3.1.</w:t>
      </w:r>
      <w:r w:rsidRPr="002F74CD">
        <w:rPr>
          <w:sz w:val="28"/>
          <w:szCs w:val="28"/>
        </w:rPr>
        <w:t>2. Для достижения цели необходимо выполнить следующие работы:</w:t>
      </w:r>
    </w:p>
    <w:p w:rsidR="00FD35D3" w:rsidRDefault="00FD35D3" w:rsidP="00FD35D3">
      <w:pPr>
        <w:tabs>
          <w:tab w:val="left" w:pos="-4820"/>
        </w:tabs>
        <w:suppressAutoHyphens/>
        <w:ind w:firstLine="709"/>
        <w:jc w:val="both"/>
        <w:outlineLvl w:val="0"/>
        <w:rPr>
          <w:sz w:val="28"/>
          <w:szCs w:val="28"/>
        </w:rPr>
      </w:pPr>
      <w:r>
        <w:rPr>
          <w:sz w:val="28"/>
          <w:szCs w:val="28"/>
        </w:rPr>
        <w:t>- устройство нагорной канавы по правому борту хвостохранилища,</w:t>
      </w:r>
    </w:p>
    <w:p w:rsidR="00FD35D3" w:rsidRDefault="00FD35D3" w:rsidP="00FD35D3">
      <w:pPr>
        <w:tabs>
          <w:tab w:val="left" w:pos="-4820"/>
        </w:tabs>
        <w:suppressAutoHyphens/>
        <w:ind w:firstLine="709"/>
        <w:jc w:val="both"/>
        <w:outlineLvl w:val="0"/>
        <w:rPr>
          <w:sz w:val="28"/>
          <w:szCs w:val="28"/>
        </w:rPr>
      </w:pPr>
      <w:r>
        <w:rPr>
          <w:sz w:val="28"/>
          <w:szCs w:val="28"/>
        </w:rPr>
        <w:t>- устройство лотка для отвода воды с поверхности хвостохранилища в нижний бьеф,</w:t>
      </w:r>
    </w:p>
    <w:p w:rsidR="00FD35D3" w:rsidRDefault="00FD35D3" w:rsidP="00FD35D3">
      <w:pPr>
        <w:tabs>
          <w:tab w:val="left" w:pos="-4820"/>
        </w:tabs>
        <w:suppressAutoHyphens/>
        <w:ind w:firstLine="709"/>
        <w:jc w:val="both"/>
        <w:outlineLvl w:val="0"/>
        <w:rPr>
          <w:sz w:val="28"/>
          <w:szCs w:val="28"/>
        </w:rPr>
      </w:pPr>
      <w:r>
        <w:rPr>
          <w:sz w:val="28"/>
          <w:szCs w:val="28"/>
        </w:rPr>
        <w:t>- расширение водоотводной канавы ниже ограждающей дамбы хвостохранилища;</w:t>
      </w:r>
    </w:p>
    <w:p w:rsidR="00FD35D3" w:rsidRDefault="00FD35D3" w:rsidP="00FD35D3">
      <w:pPr>
        <w:tabs>
          <w:tab w:val="left" w:pos="-4820"/>
        </w:tabs>
        <w:suppressAutoHyphens/>
        <w:ind w:firstLine="709"/>
        <w:jc w:val="both"/>
        <w:outlineLvl w:val="0"/>
        <w:rPr>
          <w:sz w:val="28"/>
          <w:szCs w:val="28"/>
        </w:rPr>
      </w:pPr>
      <w:r>
        <w:rPr>
          <w:sz w:val="28"/>
          <w:szCs w:val="28"/>
        </w:rPr>
        <w:t>- устройство ограждения хвостохранилища.</w:t>
      </w:r>
    </w:p>
    <w:p w:rsidR="00FD35D3" w:rsidRPr="002F74CD" w:rsidRDefault="00FD35D3" w:rsidP="00FD35D3">
      <w:pPr>
        <w:tabs>
          <w:tab w:val="left" w:pos="-4820"/>
        </w:tabs>
        <w:suppressAutoHyphens/>
        <w:ind w:firstLine="709"/>
        <w:jc w:val="both"/>
        <w:outlineLvl w:val="0"/>
        <w:rPr>
          <w:sz w:val="28"/>
          <w:szCs w:val="28"/>
        </w:rPr>
      </w:pPr>
    </w:p>
    <w:p w:rsidR="00FD35D3" w:rsidRDefault="00FD35D3" w:rsidP="00FD35D3">
      <w:pPr>
        <w:keepNext/>
        <w:suppressAutoHyphens/>
        <w:ind w:firstLine="709"/>
        <w:jc w:val="both"/>
        <w:rPr>
          <w:b/>
          <w:sz w:val="28"/>
          <w:szCs w:val="28"/>
        </w:rPr>
      </w:pPr>
      <w:r w:rsidRPr="0084754C">
        <w:rPr>
          <w:b/>
          <w:sz w:val="28"/>
          <w:szCs w:val="28"/>
        </w:rPr>
        <w:t>Подраздел 3.2. Объем выполняемых работ.</w:t>
      </w:r>
    </w:p>
    <w:p w:rsidR="00FD35D3" w:rsidRDefault="00FD35D3" w:rsidP="00FD35D3">
      <w:pPr>
        <w:keepNext/>
        <w:suppressAutoHyphens/>
        <w:ind w:firstLine="709"/>
        <w:jc w:val="both"/>
        <w:rPr>
          <w:b/>
          <w:sz w:val="28"/>
          <w:szCs w:val="28"/>
        </w:rPr>
      </w:pPr>
    </w:p>
    <w:p w:rsidR="00FD35D3" w:rsidRDefault="00FD35D3" w:rsidP="00FD35D3">
      <w:pPr>
        <w:shd w:val="clear" w:color="auto" w:fill="FFFFFF"/>
        <w:suppressAutoHyphens/>
        <w:ind w:firstLine="709"/>
        <w:jc w:val="both"/>
        <w:rPr>
          <w:sz w:val="28"/>
          <w:szCs w:val="28"/>
        </w:rPr>
      </w:pPr>
      <w:r>
        <w:rPr>
          <w:sz w:val="28"/>
          <w:szCs w:val="28"/>
        </w:rPr>
        <w:t xml:space="preserve">Физические объемы работ указаны в проектной документации </w:t>
      </w:r>
      <w:r w:rsidRPr="001951F3">
        <w:rPr>
          <w:sz w:val="28"/>
          <w:szCs w:val="28"/>
        </w:rPr>
        <w:t xml:space="preserve">«Рекультивация хвостохранилища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(г.Лермонтов, Ставропольский край)», разработанной ОАО «ВНИПИпромтехнологии»</w:t>
      </w:r>
      <w:r>
        <w:rPr>
          <w:sz w:val="28"/>
          <w:szCs w:val="28"/>
        </w:rPr>
        <w:t>. Перечень проектной документации приведен в разделе 4 настоящего технического задания.</w:t>
      </w:r>
    </w:p>
    <w:p w:rsidR="00FD35D3" w:rsidRDefault="00FD35D3" w:rsidP="00FD35D3">
      <w:pPr>
        <w:keepNext/>
        <w:suppressAutoHyphens/>
        <w:ind w:firstLine="709"/>
        <w:jc w:val="both"/>
        <w:rPr>
          <w:b/>
          <w:sz w:val="28"/>
          <w:szCs w:val="28"/>
        </w:rPr>
      </w:pPr>
    </w:p>
    <w:p w:rsidR="00FD35D3" w:rsidRPr="00466B2D" w:rsidRDefault="00FD35D3" w:rsidP="00FD35D3">
      <w:pPr>
        <w:keepNext/>
        <w:suppressAutoHyphens/>
        <w:spacing w:line="252" w:lineRule="auto"/>
        <w:ind w:firstLine="708"/>
        <w:rPr>
          <w:b/>
          <w:sz w:val="28"/>
          <w:szCs w:val="28"/>
        </w:rPr>
      </w:pPr>
      <w:r w:rsidRPr="00466B2D">
        <w:rPr>
          <w:b/>
          <w:sz w:val="28"/>
          <w:szCs w:val="28"/>
        </w:rPr>
        <w:t>3.2.1. Основное содержание работ:</w:t>
      </w:r>
    </w:p>
    <w:p w:rsidR="00FD35D3" w:rsidRPr="00466B2D" w:rsidRDefault="00FD35D3" w:rsidP="00FD35D3">
      <w:pPr>
        <w:pStyle w:val="3"/>
        <w:suppressAutoHyphens/>
        <w:spacing w:before="0"/>
        <w:ind w:firstLine="709"/>
        <w:rPr>
          <w:sz w:val="28"/>
          <w:szCs w:val="28"/>
        </w:rPr>
      </w:pPr>
      <w:r w:rsidRPr="00466B2D">
        <w:rPr>
          <w:sz w:val="28"/>
          <w:szCs w:val="28"/>
        </w:rPr>
        <w:t>Разработка проекта производства работ, согласован</w:t>
      </w:r>
      <w:r>
        <w:rPr>
          <w:sz w:val="28"/>
          <w:szCs w:val="28"/>
        </w:rPr>
        <w:t>ие с надзорными органами и Заказчиком</w:t>
      </w:r>
      <w:r w:rsidRPr="00466B2D">
        <w:rPr>
          <w:sz w:val="28"/>
          <w:szCs w:val="28"/>
        </w:rPr>
        <w:t>.</w:t>
      </w:r>
    </w:p>
    <w:p w:rsidR="00FD35D3" w:rsidRPr="00466B2D" w:rsidRDefault="00FD35D3" w:rsidP="00FD35D3">
      <w:pPr>
        <w:pStyle w:val="3"/>
        <w:suppressAutoHyphens/>
        <w:spacing w:before="0"/>
        <w:ind w:firstLine="709"/>
        <w:rPr>
          <w:sz w:val="28"/>
          <w:szCs w:val="28"/>
        </w:rPr>
      </w:pPr>
      <w:r>
        <w:rPr>
          <w:sz w:val="28"/>
          <w:szCs w:val="28"/>
        </w:rPr>
        <w:t>Выполнение работ на хвостохранилище</w:t>
      </w:r>
      <w:r w:rsidRPr="00466B2D">
        <w:rPr>
          <w:sz w:val="28"/>
          <w:szCs w:val="28"/>
        </w:rPr>
        <w:t xml:space="preserve">: </w:t>
      </w:r>
    </w:p>
    <w:p w:rsidR="00FD35D3" w:rsidRDefault="00FD35D3" w:rsidP="00FD35D3">
      <w:pPr>
        <w:tabs>
          <w:tab w:val="left" w:pos="-4820"/>
        </w:tabs>
        <w:suppressAutoHyphens/>
        <w:ind w:firstLine="709"/>
        <w:jc w:val="both"/>
        <w:outlineLvl w:val="0"/>
        <w:rPr>
          <w:sz w:val="28"/>
          <w:szCs w:val="28"/>
        </w:rPr>
      </w:pPr>
      <w:r>
        <w:rPr>
          <w:sz w:val="28"/>
          <w:szCs w:val="28"/>
        </w:rPr>
        <w:t>- устройство нагорной канавы по правому борту хвостохранилища,</w:t>
      </w:r>
    </w:p>
    <w:p w:rsidR="00FD35D3" w:rsidRDefault="00FD35D3" w:rsidP="00FD35D3">
      <w:pPr>
        <w:tabs>
          <w:tab w:val="left" w:pos="-4820"/>
        </w:tabs>
        <w:suppressAutoHyphens/>
        <w:ind w:firstLine="709"/>
        <w:jc w:val="both"/>
        <w:outlineLvl w:val="0"/>
        <w:rPr>
          <w:sz w:val="28"/>
          <w:szCs w:val="28"/>
        </w:rPr>
      </w:pPr>
      <w:r>
        <w:rPr>
          <w:sz w:val="28"/>
          <w:szCs w:val="28"/>
        </w:rPr>
        <w:t>- устройство лотка для отвода воды с поверхности хвостохранилища в нижний бьеф,</w:t>
      </w:r>
    </w:p>
    <w:p w:rsidR="00FD35D3" w:rsidRDefault="00FD35D3" w:rsidP="00FD35D3">
      <w:pPr>
        <w:tabs>
          <w:tab w:val="left" w:pos="-4820"/>
        </w:tabs>
        <w:suppressAutoHyphens/>
        <w:ind w:firstLine="709"/>
        <w:jc w:val="both"/>
        <w:outlineLvl w:val="0"/>
        <w:rPr>
          <w:sz w:val="28"/>
          <w:szCs w:val="28"/>
        </w:rPr>
      </w:pPr>
      <w:r>
        <w:rPr>
          <w:sz w:val="28"/>
          <w:szCs w:val="28"/>
        </w:rPr>
        <w:t>- расширение водоотводной канавы ниже ограждающей дамбы хвостохранилища;</w:t>
      </w:r>
    </w:p>
    <w:p w:rsidR="00FD35D3" w:rsidRDefault="00FD35D3" w:rsidP="00FD35D3">
      <w:pPr>
        <w:pStyle w:val="3"/>
        <w:suppressAutoHyphens/>
        <w:spacing w:before="0"/>
        <w:ind w:firstLine="709"/>
        <w:rPr>
          <w:sz w:val="28"/>
          <w:szCs w:val="28"/>
        </w:rPr>
      </w:pPr>
      <w:r>
        <w:rPr>
          <w:sz w:val="28"/>
          <w:szCs w:val="28"/>
        </w:rPr>
        <w:t>- устройство ограждения хвостохранилища.</w:t>
      </w:r>
      <w:r w:rsidRPr="003B70E4">
        <w:rPr>
          <w:sz w:val="28"/>
          <w:szCs w:val="28"/>
        </w:rPr>
        <w:t xml:space="preserve"> </w:t>
      </w:r>
    </w:p>
    <w:p w:rsidR="00FD35D3" w:rsidRDefault="00FD35D3" w:rsidP="00FD35D3">
      <w:pPr>
        <w:tabs>
          <w:tab w:val="left" w:pos="-4820"/>
        </w:tabs>
        <w:suppressAutoHyphens/>
        <w:ind w:firstLine="709"/>
        <w:jc w:val="both"/>
        <w:outlineLvl w:val="0"/>
        <w:rPr>
          <w:b/>
          <w:sz w:val="28"/>
          <w:szCs w:val="28"/>
        </w:rPr>
      </w:pPr>
    </w:p>
    <w:p w:rsidR="00FD35D3" w:rsidRPr="00C75CAB" w:rsidRDefault="00FD35D3" w:rsidP="00FD35D3">
      <w:pPr>
        <w:tabs>
          <w:tab w:val="left" w:pos="-4820"/>
        </w:tabs>
        <w:suppressAutoHyphens/>
        <w:ind w:firstLine="709"/>
        <w:jc w:val="both"/>
        <w:outlineLvl w:val="0"/>
        <w:rPr>
          <w:b/>
          <w:sz w:val="28"/>
          <w:szCs w:val="28"/>
        </w:rPr>
      </w:pPr>
      <w:r>
        <w:rPr>
          <w:b/>
          <w:sz w:val="28"/>
          <w:szCs w:val="28"/>
        </w:rPr>
        <w:t>3.2.2</w:t>
      </w:r>
      <w:r w:rsidRPr="00C75CAB">
        <w:rPr>
          <w:b/>
          <w:sz w:val="28"/>
          <w:szCs w:val="28"/>
        </w:rPr>
        <w:t>. Основные технологические решения</w:t>
      </w:r>
    </w:p>
    <w:p w:rsidR="00FD35D3" w:rsidRPr="00BC4460" w:rsidRDefault="00FD35D3" w:rsidP="00FD35D3">
      <w:pPr>
        <w:shd w:val="clear" w:color="auto" w:fill="FFFFFF"/>
        <w:suppressAutoHyphens/>
        <w:ind w:firstLine="709"/>
        <w:jc w:val="both"/>
        <w:rPr>
          <w:spacing w:val="-1"/>
          <w:sz w:val="16"/>
          <w:szCs w:val="16"/>
          <w:u w:val="single"/>
        </w:rPr>
      </w:pPr>
    </w:p>
    <w:p w:rsidR="00FD35D3" w:rsidRPr="00C75CAB" w:rsidRDefault="00FD35D3" w:rsidP="00FD35D3">
      <w:pPr>
        <w:shd w:val="clear" w:color="auto" w:fill="FFFFFF"/>
        <w:suppressAutoHyphens/>
        <w:ind w:firstLine="709"/>
        <w:jc w:val="both"/>
        <w:rPr>
          <w:spacing w:val="-1"/>
          <w:sz w:val="28"/>
          <w:szCs w:val="28"/>
        </w:rPr>
      </w:pPr>
      <w:r w:rsidRPr="00C75CAB">
        <w:rPr>
          <w:spacing w:val="-1"/>
          <w:sz w:val="28"/>
          <w:szCs w:val="28"/>
        </w:rPr>
        <w:t>Для производства работ необходимо обеспечить подъезд строительной техники и завоз строительных материалов к рабочим площадкам.</w:t>
      </w:r>
    </w:p>
    <w:p w:rsidR="00FD35D3" w:rsidRPr="00BC4460" w:rsidRDefault="00FD35D3" w:rsidP="00FD35D3">
      <w:pPr>
        <w:shd w:val="clear" w:color="auto" w:fill="FFFFFF"/>
        <w:suppressAutoHyphens/>
        <w:ind w:firstLine="709"/>
        <w:jc w:val="both"/>
        <w:rPr>
          <w:spacing w:val="-1"/>
          <w:sz w:val="16"/>
          <w:szCs w:val="16"/>
          <w:u w:val="single"/>
        </w:rPr>
      </w:pPr>
    </w:p>
    <w:p w:rsidR="00FD35D3" w:rsidRPr="00C75CAB" w:rsidRDefault="00FD35D3" w:rsidP="00FD35D3">
      <w:pPr>
        <w:shd w:val="clear" w:color="auto" w:fill="FFFFFF"/>
        <w:suppressAutoHyphens/>
        <w:ind w:firstLine="709"/>
        <w:jc w:val="both"/>
        <w:rPr>
          <w:spacing w:val="-1"/>
          <w:sz w:val="28"/>
          <w:szCs w:val="28"/>
        </w:rPr>
      </w:pPr>
      <w:r w:rsidRPr="00C75CAB">
        <w:rPr>
          <w:spacing w:val="-1"/>
          <w:sz w:val="28"/>
          <w:szCs w:val="28"/>
        </w:rPr>
        <w:t xml:space="preserve">Хвостохранилище состоит из 6 карт, образованных путем устройства нескольких разделительных и нижней ограждающей дамбы. Нижняя дамба состоит из пионерной грунтовой насыпи и намытых призм из хвостового материала. Максимальная высота </w:t>
      </w:r>
      <w:smartTag w:uri="urn:schemas-microsoft-com:office:smarttags" w:element="metricconverter">
        <w:smartTagPr>
          <w:attr w:name="ProductID" w:val="26 м"/>
        </w:smartTagPr>
        <w:r w:rsidRPr="00C75CAB">
          <w:rPr>
            <w:spacing w:val="-1"/>
            <w:sz w:val="28"/>
            <w:szCs w:val="28"/>
          </w:rPr>
          <w:t>26 м</w:t>
        </w:r>
      </w:smartTag>
      <w:r w:rsidRPr="00C75CAB">
        <w:rPr>
          <w:spacing w:val="-1"/>
          <w:sz w:val="28"/>
          <w:szCs w:val="28"/>
        </w:rPr>
        <w:t>, заложение низового откоса 1:4,5. Общая протяженность нижней ограждающей дамбы с</w:t>
      </w:r>
      <w:r w:rsidRPr="00C75CAB">
        <w:rPr>
          <w:spacing w:val="-1"/>
          <w:sz w:val="28"/>
          <w:szCs w:val="28"/>
        </w:rPr>
        <w:t>о</w:t>
      </w:r>
      <w:r w:rsidRPr="00C75CAB">
        <w:rPr>
          <w:spacing w:val="-1"/>
          <w:sz w:val="28"/>
          <w:szCs w:val="28"/>
        </w:rPr>
        <w:t xml:space="preserve">ставляет </w:t>
      </w:r>
      <w:smartTag w:uri="urn:schemas-microsoft-com:office:smarttags" w:element="metricconverter">
        <w:smartTagPr>
          <w:attr w:name="ProductID" w:val="1215 м"/>
        </w:smartTagPr>
        <w:r w:rsidRPr="00C75CAB">
          <w:rPr>
            <w:spacing w:val="-1"/>
            <w:sz w:val="28"/>
            <w:szCs w:val="28"/>
          </w:rPr>
          <w:t>1215 м</w:t>
        </w:r>
      </w:smartTag>
      <w:r w:rsidRPr="00C75CAB">
        <w:rPr>
          <w:spacing w:val="-1"/>
          <w:sz w:val="28"/>
          <w:szCs w:val="28"/>
        </w:rPr>
        <w:t>.</w:t>
      </w:r>
    </w:p>
    <w:p w:rsidR="00FD35D3" w:rsidRDefault="00FD35D3" w:rsidP="00FD35D3">
      <w:pPr>
        <w:shd w:val="clear" w:color="auto" w:fill="FFFFFF"/>
        <w:suppressAutoHyphens/>
        <w:ind w:firstLine="709"/>
        <w:jc w:val="both"/>
        <w:rPr>
          <w:i/>
          <w:spacing w:val="-1"/>
          <w:sz w:val="28"/>
          <w:szCs w:val="28"/>
        </w:rPr>
      </w:pPr>
    </w:p>
    <w:p w:rsidR="00FD35D3" w:rsidRPr="00C75CAB" w:rsidRDefault="00FD35D3" w:rsidP="00FD35D3">
      <w:pPr>
        <w:shd w:val="clear" w:color="auto" w:fill="FFFFFF"/>
        <w:suppressAutoHyphens/>
        <w:ind w:firstLine="709"/>
        <w:jc w:val="both"/>
        <w:rPr>
          <w:spacing w:val="-1"/>
          <w:sz w:val="28"/>
          <w:szCs w:val="28"/>
        </w:rPr>
      </w:pPr>
      <w:r w:rsidRPr="00EF540F">
        <w:rPr>
          <w:spacing w:val="-1"/>
          <w:sz w:val="28"/>
          <w:szCs w:val="28"/>
        </w:rPr>
        <w:t xml:space="preserve">Со стороны правого борта необходимо устройство новой нагорной канавы. Протяженность канавы 1700 м. Канава рассчитывается на пропуск расчетных максимальных </w:t>
      </w:r>
      <w:r>
        <w:rPr>
          <w:spacing w:val="-1"/>
          <w:sz w:val="28"/>
          <w:szCs w:val="28"/>
        </w:rPr>
        <w:t>расходов воды обеспеченностью 1</w:t>
      </w:r>
      <w:r w:rsidRPr="00EF540F">
        <w:rPr>
          <w:spacing w:val="-1"/>
          <w:sz w:val="28"/>
          <w:szCs w:val="28"/>
        </w:rPr>
        <w:t xml:space="preserve">%. Продольный профиль по </w:t>
      </w:r>
      <w:r>
        <w:rPr>
          <w:spacing w:val="-1"/>
          <w:sz w:val="28"/>
          <w:szCs w:val="28"/>
        </w:rPr>
        <w:t xml:space="preserve">нагорной канаве показан на </w:t>
      </w:r>
      <w:r w:rsidRPr="00EF540F">
        <w:rPr>
          <w:spacing w:val="-1"/>
          <w:sz w:val="28"/>
          <w:szCs w:val="28"/>
        </w:rPr>
        <w:t>черт. № 988481, лист 6</w:t>
      </w:r>
      <w:r>
        <w:rPr>
          <w:spacing w:val="-1"/>
          <w:sz w:val="28"/>
          <w:szCs w:val="28"/>
        </w:rPr>
        <w:t xml:space="preserve"> проектной документации</w:t>
      </w:r>
      <w:r w:rsidRPr="00EF540F">
        <w:rPr>
          <w:spacing w:val="-1"/>
          <w:sz w:val="28"/>
          <w:szCs w:val="28"/>
        </w:rPr>
        <w:t>. На участках с большими уклонами выполняются быстротоки, в местах сопряжений – водобойные колодцы. Конструкции показаны на черт. № 988481, лист 7,8,9</w:t>
      </w:r>
      <w:r>
        <w:rPr>
          <w:spacing w:val="-1"/>
          <w:sz w:val="28"/>
          <w:szCs w:val="28"/>
        </w:rPr>
        <w:t xml:space="preserve"> проектной документации</w:t>
      </w:r>
      <w:r w:rsidRPr="00EF540F">
        <w:rPr>
          <w:spacing w:val="-1"/>
          <w:sz w:val="28"/>
          <w:szCs w:val="28"/>
        </w:rPr>
        <w:t>.</w:t>
      </w:r>
    </w:p>
    <w:p w:rsidR="00FD35D3" w:rsidRPr="001A0910" w:rsidRDefault="00FD35D3" w:rsidP="00FD35D3">
      <w:pPr>
        <w:shd w:val="clear" w:color="auto" w:fill="FFFFFF"/>
        <w:suppressAutoHyphens/>
        <w:ind w:firstLine="709"/>
        <w:jc w:val="both"/>
        <w:rPr>
          <w:spacing w:val="-1"/>
          <w:sz w:val="28"/>
          <w:szCs w:val="28"/>
        </w:rPr>
      </w:pPr>
      <w:r w:rsidRPr="001A0910">
        <w:rPr>
          <w:spacing w:val="-1"/>
          <w:sz w:val="28"/>
          <w:szCs w:val="28"/>
        </w:rPr>
        <w:t xml:space="preserve">Вдоль гребня </w:t>
      </w:r>
      <w:r>
        <w:rPr>
          <w:spacing w:val="-1"/>
          <w:sz w:val="28"/>
          <w:szCs w:val="28"/>
        </w:rPr>
        <w:t xml:space="preserve">ограждающей </w:t>
      </w:r>
      <w:r w:rsidRPr="001A0910">
        <w:rPr>
          <w:spacing w:val="-1"/>
          <w:sz w:val="28"/>
          <w:szCs w:val="28"/>
        </w:rPr>
        <w:t>дамбы с уклоном к левому борту выполняется железобетонный лоток телескопической форм</w:t>
      </w:r>
      <w:r>
        <w:rPr>
          <w:spacing w:val="-1"/>
          <w:sz w:val="28"/>
          <w:szCs w:val="28"/>
        </w:rPr>
        <w:t>ы. Вертикальные стенки устраиваю</w:t>
      </w:r>
      <w:r w:rsidRPr="001A0910">
        <w:rPr>
          <w:spacing w:val="-1"/>
          <w:sz w:val="28"/>
          <w:szCs w:val="28"/>
        </w:rPr>
        <w:t>тся с перфорацией и гравийной обсыпкой. Такая конструкция позволит отводить поверхностные воды и одновременно дренировать грунты вдоль лотка. В нижний бьеф вода из лотка отводится по закрытому желобу. Внизу желоба выполняется водобойный колодец.</w:t>
      </w:r>
    </w:p>
    <w:p w:rsidR="00FD35D3" w:rsidRDefault="00FD35D3" w:rsidP="00FD35D3">
      <w:pPr>
        <w:tabs>
          <w:tab w:val="left" w:pos="-4820"/>
        </w:tabs>
        <w:suppressAutoHyphens/>
        <w:ind w:firstLine="426"/>
        <w:jc w:val="both"/>
        <w:outlineLvl w:val="0"/>
        <w:rPr>
          <w:sz w:val="28"/>
          <w:szCs w:val="28"/>
        </w:rPr>
      </w:pPr>
    </w:p>
    <w:p w:rsidR="00FD35D3" w:rsidRPr="004700D1" w:rsidRDefault="00FD35D3" w:rsidP="00FD35D3">
      <w:pPr>
        <w:pStyle w:val="ae"/>
        <w:outlineLvl w:val="0"/>
      </w:pPr>
      <w:r>
        <w:br w:type="page"/>
      </w:r>
      <w:r w:rsidRPr="004700D1">
        <w:t>ОБЪЕМЫ РАБОТ ПО СООРУЖЕНИЮ СИСТЕМЫ ВОДООТВЕДЕНИЯ</w:t>
      </w:r>
    </w:p>
    <w:tbl>
      <w:tblPr>
        <w:tblW w:w="0" w:type="auto"/>
        <w:jc w:val="center"/>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Look w:val="0000" w:firstRow="0" w:lastRow="0" w:firstColumn="0" w:lastColumn="0" w:noHBand="0" w:noVBand="0"/>
      </w:tblPr>
      <w:tblGrid>
        <w:gridCol w:w="632"/>
        <w:gridCol w:w="7662"/>
        <w:gridCol w:w="540"/>
        <w:gridCol w:w="1154"/>
      </w:tblGrid>
      <w:tr w:rsidR="00FD35D3" w:rsidRPr="001A0910" w:rsidTr="00D80A2A">
        <w:trPr>
          <w:tblHeader/>
          <w:jc w:val="center"/>
        </w:trPr>
        <w:tc>
          <w:tcPr>
            <w:tcW w:w="632" w:type="dxa"/>
            <w:tcBorders>
              <w:top w:val="double" w:sz="6" w:space="0" w:color="auto"/>
              <w:bottom w:val="double" w:sz="6" w:space="0" w:color="auto"/>
            </w:tcBorders>
            <w:vAlign w:val="center"/>
          </w:tcPr>
          <w:p w:rsidR="00FD35D3" w:rsidRPr="001A0910" w:rsidRDefault="00FD35D3" w:rsidP="00D80A2A">
            <w:pPr>
              <w:pStyle w:val="af0"/>
              <w:spacing w:before="0"/>
              <w:ind w:left="-57" w:right="-57"/>
              <w:jc w:val="center"/>
              <w:rPr>
                <w:rFonts w:ascii="Times New Roman" w:hAnsi="Times New Roman"/>
              </w:rPr>
            </w:pPr>
            <w:r w:rsidRPr="001A0910">
              <w:rPr>
                <w:rFonts w:ascii="Times New Roman" w:hAnsi="Times New Roman"/>
              </w:rPr>
              <w:t>№№</w:t>
            </w:r>
            <w:r w:rsidRPr="001A0910">
              <w:rPr>
                <w:rFonts w:ascii="Times New Roman" w:hAnsi="Times New Roman"/>
              </w:rPr>
              <w:br/>
              <w:t>пп</w:t>
            </w:r>
          </w:p>
        </w:tc>
        <w:tc>
          <w:tcPr>
            <w:tcW w:w="7662" w:type="dxa"/>
            <w:tcBorders>
              <w:top w:val="double" w:sz="6" w:space="0" w:color="auto"/>
              <w:bottom w:val="double" w:sz="6" w:space="0" w:color="auto"/>
            </w:tcBorders>
            <w:vAlign w:val="center"/>
          </w:tcPr>
          <w:p w:rsidR="00FD35D3" w:rsidRPr="001A0910" w:rsidRDefault="00FD35D3" w:rsidP="00D80A2A">
            <w:pPr>
              <w:pStyle w:val="af0"/>
              <w:spacing w:before="0"/>
              <w:ind w:left="-57" w:right="-57"/>
              <w:jc w:val="center"/>
              <w:rPr>
                <w:rFonts w:ascii="Times New Roman" w:hAnsi="Times New Roman"/>
              </w:rPr>
            </w:pPr>
            <w:r w:rsidRPr="001A0910">
              <w:rPr>
                <w:rFonts w:ascii="Times New Roman" w:hAnsi="Times New Roman"/>
              </w:rPr>
              <w:t>Наименование и виды работ</w:t>
            </w:r>
          </w:p>
        </w:tc>
        <w:tc>
          <w:tcPr>
            <w:tcW w:w="540" w:type="dxa"/>
            <w:tcBorders>
              <w:top w:val="double" w:sz="6" w:space="0" w:color="auto"/>
              <w:bottom w:val="double" w:sz="6" w:space="0" w:color="auto"/>
            </w:tcBorders>
            <w:vAlign w:val="center"/>
          </w:tcPr>
          <w:p w:rsidR="00FD35D3" w:rsidRPr="001A0910" w:rsidRDefault="00FD35D3" w:rsidP="00D80A2A">
            <w:pPr>
              <w:pStyle w:val="af0"/>
              <w:spacing w:before="0"/>
              <w:ind w:left="-57" w:right="-57"/>
              <w:jc w:val="center"/>
              <w:rPr>
                <w:rFonts w:ascii="Times New Roman" w:hAnsi="Times New Roman"/>
              </w:rPr>
            </w:pPr>
            <w:r w:rsidRPr="001A0910">
              <w:rPr>
                <w:rFonts w:ascii="Times New Roman" w:hAnsi="Times New Roman"/>
              </w:rPr>
              <w:t>Ед. изм.</w:t>
            </w:r>
          </w:p>
        </w:tc>
        <w:tc>
          <w:tcPr>
            <w:tcW w:w="1154" w:type="dxa"/>
            <w:tcBorders>
              <w:top w:val="double" w:sz="6" w:space="0" w:color="auto"/>
              <w:bottom w:val="double" w:sz="6" w:space="0" w:color="auto"/>
            </w:tcBorders>
            <w:vAlign w:val="center"/>
          </w:tcPr>
          <w:p w:rsidR="00FD35D3" w:rsidRPr="001A0910" w:rsidRDefault="00FD35D3" w:rsidP="00D80A2A">
            <w:pPr>
              <w:pStyle w:val="af0"/>
              <w:spacing w:before="0"/>
              <w:ind w:left="-57" w:right="-57"/>
              <w:jc w:val="center"/>
              <w:rPr>
                <w:rFonts w:ascii="Times New Roman" w:hAnsi="Times New Roman"/>
              </w:rPr>
            </w:pPr>
            <w:r w:rsidRPr="001A0910">
              <w:rPr>
                <w:rFonts w:ascii="Times New Roman" w:hAnsi="Times New Roman"/>
              </w:rPr>
              <w:t>Кол-во</w:t>
            </w:r>
          </w:p>
        </w:tc>
      </w:tr>
      <w:tr w:rsidR="00FD35D3" w:rsidRPr="001A0910" w:rsidTr="00D80A2A">
        <w:trPr>
          <w:jc w:val="center"/>
        </w:trPr>
        <w:tc>
          <w:tcPr>
            <w:tcW w:w="632" w:type="dxa"/>
            <w:tcBorders>
              <w:top w:val="double" w:sz="6" w:space="0" w:color="auto"/>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double" w:sz="6" w:space="0" w:color="auto"/>
            </w:tcBorders>
          </w:tcPr>
          <w:p w:rsidR="00FD35D3" w:rsidRPr="001A0910" w:rsidRDefault="00FD35D3" w:rsidP="00D80A2A">
            <w:pPr>
              <w:pStyle w:val="af0"/>
              <w:spacing w:before="0"/>
              <w:rPr>
                <w:rFonts w:ascii="Times New Roman" w:hAnsi="Times New Roman"/>
                <w:b/>
                <w:bCs/>
                <w:color w:val="000000"/>
                <w:sz w:val="24"/>
                <w:szCs w:val="24"/>
                <w:lang w:eastAsia="ru-RU"/>
              </w:rPr>
            </w:pPr>
            <w:r w:rsidRPr="001A0910">
              <w:rPr>
                <w:rFonts w:ascii="Times New Roman" w:hAnsi="Times New Roman"/>
                <w:b/>
                <w:bCs/>
                <w:lang w:eastAsia="ru-RU"/>
              </w:rPr>
              <w:t xml:space="preserve"> </w:t>
            </w:r>
            <w:r w:rsidRPr="001A0910">
              <w:rPr>
                <w:rFonts w:ascii="Times New Roman" w:hAnsi="Times New Roman"/>
                <w:b/>
                <w:bCs/>
                <w:sz w:val="24"/>
                <w:szCs w:val="24"/>
              </w:rPr>
              <w:t>Нагорная канава по правому борту хвостохранилища (1692,8 м)</w:t>
            </w:r>
          </w:p>
        </w:tc>
        <w:tc>
          <w:tcPr>
            <w:tcW w:w="540" w:type="dxa"/>
            <w:tcBorders>
              <w:top w:val="double" w:sz="6" w:space="0" w:color="auto"/>
            </w:tcBorders>
            <w:vAlign w:val="center"/>
          </w:tcPr>
          <w:p w:rsidR="00FD35D3" w:rsidRPr="001A0910" w:rsidRDefault="00FD35D3" w:rsidP="00D80A2A">
            <w:pPr>
              <w:pStyle w:val="af0"/>
              <w:spacing w:before="0"/>
              <w:jc w:val="center"/>
              <w:rPr>
                <w:rFonts w:ascii="Times New Roman" w:hAnsi="Times New Roman"/>
              </w:rPr>
            </w:pPr>
          </w:p>
        </w:tc>
        <w:tc>
          <w:tcPr>
            <w:tcW w:w="1154" w:type="dxa"/>
            <w:tcBorders>
              <w:top w:val="double" w:sz="6" w:space="0" w:color="auto"/>
            </w:tcBorders>
            <w:vAlign w:val="center"/>
          </w:tcPr>
          <w:p w:rsidR="00FD35D3" w:rsidRPr="001A0910" w:rsidRDefault="00FD35D3" w:rsidP="00D80A2A">
            <w:pPr>
              <w:pStyle w:val="af0"/>
              <w:spacing w:before="0"/>
              <w:jc w:val="center"/>
              <w:rPr>
                <w:rFonts w:ascii="Times New Roman" w:hAnsi="Times New Roman"/>
              </w:rPr>
            </w:pPr>
          </w:p>
        </w:tc>
      </w:tr>
      <w:tr w:rsidR="00FD35D3" w:rsidRPr="001A0910" w:rsidTr="00D80A2A">
        <w:trPr>
          <w:trHeight w:val="848"/>
          <w:jc w:val="center"/>
        </w:trPr>
        <w:tc>
          <w:tcPr>
            <w:tcW w:w="632" w:type="dxa"/>
            <w:tcBorders>
              <w:bottom w:val="single" w:sz="12" w:space="0" w:color="auto"/>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1</w:t>
            </w:r>
          </w:p>
        </w:tc>
        <w:tc>
          <w:tcPr>
            <w:tcW w:w="7662" w:type="dxa"/>
            <w:tcBorders>
              <w:bottom w:val="single" w:sz="12" w:space="0" w:color="auto"/>
            </w:tcBorders>
          </w:tcPr>
          <w:p w:rsidR="00FD35D3" w:rsidRPr="001A0910" w:rsidRDefault="00FD35D3" w:rsidP="00D80A2A">
            <w:pPr>
              <w:pStyle w:val="af0"/>
              <w:spacing w:before="0"/>
              <w:rPr>
                <w:rFonts w:ascii="Times New Roman" w:hAnsi="Times New Roman"/>
                <w:color w:val="000000"/>
                <w:lang w:eastAsia="ru-RU"/>
              </w:rPr>
            </w:pPr>
            <w:r w:rsidRPr="001A0910">
              <w:rPr>
                <w:rFonts w:ascii="Times New Roman" w:hAnsi="Times New Roman"/>
              </w:rPr>
              <w:t>Выемка грунта 2 группы экскаватором с обратной лопатой ковшом емкостью 0,5 м³ с погрузкой  на  автосамосвалы  грузоподъемностью 13,5т  и  послед</w:t>
            </w:r>
            <w:r w:rsidRPr="001A0910">
              <w:rPr>
                <w:rFonts w:ascii="Times New Roman" w:hAnsi="Times New Roman"/>
              </w:rPr>
              <w:t>у</w:t>
            </w:r>
            <w:r w:rsidRPr="001A0910">
              <w:rPr>
                <w:rFonts w:ascii="Times New Roman" w:hAnsi="Times New Roman"/>
              </w:rPr>
              <w:t>ющим  перемещ</w:t>
            </w:r>
            <w:r w:rsidRPr="001A0910">
              <w:rPr>
                <w:rFonts w:ascii="Times New Roman" w:hAnsi="Times New Roman"/>
              </w:rPr>
              <w:t>е</w:t>
            </w:r>
            <w:r w:rsidRPr="001A0910">
              <w:rPr>
                <w:rFonts w:ascii="Times New Roman" w:hAnsi="Times New Roman"/>
              </w:rPr>
              <w:t>нием  на  расстояние  до 3км  в  отвал.</w:t>
            </w:r>
          </w:p>
        </w:tc>
        <w:tc>
          <w:tcPr>
            <w:tcW w:w="540" w:type="dxa"/>
            <w:tcBorders>
              <w:bottom w:val="single" w:sz="12" w:space="0" w:color="auto"/>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bottom w:val="single" w:sz="12" w:space="0" w:color="auto"/>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4000,0</w:t>
            </w:r>
          </w:p>
        </w:tc>
      </w:tr>
      <w:tr w:rsidR="00FD35D3" w:rsidRPr="001A0910" w:rsidTr="00D80A2A">
        <w:trPr>
          <w:trHeight w:val="350"/>
          <w:jc w:val="center"/>
        </w:trPr>
        <w:tc>
          <w:tcPr>
            <w:tcW w:w="632" w:type="dxa"/>
            <w:tcBorders>
              <w:top w:val="single" w:sz="12" w:space="0" w:color="auto"/>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2</w:t>
            </w:r>
          </w:p>
        </w:tc>
        <w:tc>
          <w:tcPr>
            <w:tcW w:w="7662" w:type="dxa"/>
            <w:tcBorders>
              <w:top w:val="single" w:sz="12" w:space="0" w:color="auto"/>
            </w:tcBorders>
          </w:tcPr>
          <w:p w:rsidR="00FD35D3" w:rsidRPr="001A0910" w:rsidRDefault="00FD35D3" w:rsidP="00D80A2A">
            <w:pPr>
              <w:pStyle w:val="af0"/>
              <w:spacing w:before="0"/>
              <w:rPr>
                <w:rFonts w:ascii="Times New Roman" w:hAnsi="Times New Roman"/>
              </w:rPr>
            </w:pPr>
            <w:r w:rsidRPr="001A0910">
              <w:rPr>
                <w:rFonts w:ascii="Times New Roman" w:hAnsi="Times New Roman"/>
              </w:rPr>
              <w:t>Выемка грунта 2 группы экскаватором с обратной лопатой ковшом емкостью 0,5 м³ с погрузкой на автосамосвалы грузоподъемностью 13,5т и последу</w:t>
            </w:r>
            <w:r w:rsidRPr="001A0910">
              <w:rPr>
                <w:rFonts w:ascii="Times New Roman" w:hAnsi="Times New Roman"/>
              </w:rPr>
              <w:t>ю</w:t>
            </w:r>
            <w:r w:rsidRPr="001A0910">
              <w:rPr>
                <w:rFonts w:ascii="Times New Roman" w:hAnsi="Times New Roman"/>
              </w:rPr>
              <w:t>щим перемещением на расстояние до 2 км в кавальеры, для  последующего использования  в  устройстве подготовительного и защитного слоев обратной засыпки.</w:t>
            </w:r>
          </w:p>
        </w:tc>
        <w:tc>
          <w:tcPr>
            <w:tcW w:w="540" w:type="dxa"/>
            <w:tcBorders>
              <w:top w:val="single" w:sz="12" w:space="0" w:color="auto"/>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single" w:sz="12" w:space="0" w:color="auto"/>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3500,0</w:t>
            </w:r>
          </w:p>
        </w:tc>
      </w:tr>
      <w:tr w:rsidR="00FD35D3" w:rsidRPr="001A0910" w:rsidTr="00D80A2A">
        <w:trPr>
          <w:jc w:val="center"/>
        </w:trPr>
        <w:tc>
          <w:tcPr>
            <w:tcW w:w="632"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3</w:t>
            </w:r>
          </w:p>
        </w:tc>
        <w:tc>
          <w:tcPr>
            <w:tcW w:w="7662" w:type="dxa"/>
          </w:tcPr>
          <w:p w:rsidR="00FD35D3" w:rsidRPr="001A0910" w:rsidRDefault="00FD35D3" w:rsidP="00D80A2A">
            <w:pPr>
              <w:pStyle w:val="af0"/>
              <w:spacing w:before="0"/>
              <w:rPr>
                <w:rFonts w:ascii="Times New Roman" w:hAnsi="Times New Roman"/>
                <w:color w:val="000000"/>
                <w:sz w:val="24"/>
                <w:szCs w:val="24"/>
                <w:lang w:eastAsia="ru-RU"/>
              </w:rPr>
            </w:pPr>
            <w:r w:rsidRPr="001A0910">
              <w:rPr>
                <w:rFonts w:ascii="Times New Roman" w:hAnsi="Times New Roman"/>
              </w:rPr>
              <w:t>Доработка грунта 2 группы вручную</w:t>
            </w:r>
          </w:p>
        </w:tc>
        <w:tc>
          <w:tcPr>
            <w:tcW w:w="540"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750,0</w:t>
            </w:r>
          </w:p>
        </w:tc>
      </w:tr>
      <w:tr w:rsidR="00FD35D3" w:rsidRPr="001A0910" w:rsidTr="00D80A2A">
        <w:trPr>
          <w:jc w:val="center"/>
        </w:trPr>
        <w:tc>
          <w:tcPr>
            <w:tcW w:w="632"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4</w:t>
            </w:r>
          </w:p>
        </w:tc>
        <w:tc>
          <w:tcPr>
            <w:tcW w:w="7662" w:type="dxa"/>
          </w:tcPr>
          <w:p w:rsidR="00FD35D3" w:rsidRPr="001A0910" w:rsidRDefault="00FD35D3" w:rsidP="00D80A2A">
            <w:pPr>
              <w:pStyle w:val="af0"/>
              <w:spacing w:before="0"/>
              <w:rPr>
                <w:rFonts w:ascii="Times New Roman" w:hAnsi="Times New Roman"/>
              </w:rPr>
            </w:pPr>
            <w:r w:rsidRPr="001A0910">
              <w:rPr>
                <w:rFonts w:ascii="Times New Roman" w:hAnsi="Times New Roman"/>
              </w:rPr>
              <w:t>Планирование основания под лотки грунта 2 группы бульдозером (мощность 79 кВт)  и уплотнение пневмотрамбовками.</w:t>
            </w:r>
          </w:p>
        </w:tc>
        <w:tc>
          <w:tcPr>
            <w:tcW w:w="540"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2</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4800,0</w:t>
            </w:r>
          </w:p>
        </w:tc>
      </w:tr>
      <w:tr w:rsidR="00FD35D3" w:rsidRPr="001A0910" w:rsidTr="00D80A2A">
        <w:trPr>
          <w:jc w:val="center"/>
        </w:trPr>
        <w:tc>
          <w:tcPr>
            <w:tcW w:w="632"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5</w:t>
            </w:r>
          </w:p>
        </w:tc>
        <w:tc>
          <w:tcPr>
            <w:tcW w:w="7662" w:type="dxa"/>
          </w:tcPr>
          <w:p w:rsidR="00FD35D3" w:rsidRPr="001A0910" w:rsidRDefault="00FD35D3" w:rsidP="00D80A2A">
            <w:pPr>
              <w:pStyle w:val="af0"/>
              <w:spacing w:before="0"/>
              <w:rPr>
                <w:rFonts w:ascii="Times New Roman" w:hAnsi="Times New Roman"/>
              </w:rPr>
            </w:pPr>
            <w:r w:rsidRPr="001A0910">
              <w:rPr>
                <w:rFonts w:ascii="Times New Roman" w:hAnsi="Times New Roman"/>
              </w:rPr>
              <w:t xml:space="preserve">Отсыпка  гравия(ø20-40мм) в основание лотка </w:t>
            </w:r>
          </w:p>
          <w:p w:rsidR="00FD35D3" w:rsidRPr="001A0910" w:rsidRDefault="00FD35D3" w:rsidP="00D80A2A">
            <w:pPr>
              <w:pStyle w:val="af0"/>
              <w:spacing w:before="0"/>
              <w:rPr>
                <w:rFonts w:ascii="Times New Roman" w:hAnsi="Times New Roman"/>
              </w:rPr>
            </w:pPr>
            <w:r w:rsidRPr="001A0910">
              <w:rPr>
                <w:rFonts w:ascii="Times New Roman" w:hAnsi="Times New Roman"/>
              </w:rPr>
              <w:t xml:space="preserve">с разравниванием бульдозером (мощность 79 кВт) и перемещением до 20м </w:t>
            </w:r>
          </w:p>
          <w:p w:rsidR="00FD35D3" w:rsidRPr="001A0910" w:rsidRDefault="00FD35D3" w:rsidP="00D80A2A">
            <w:pPr>
              <w:pStyle w:val="af0"/>
              <w:spacing w:before="0"/>
              <w:rPr>
                <w:rFonts w:ascii="Times New Roman" w:hAnsi="Times New Roman"/>
              </w:rPr>
            </w:pPr>
            <w:r w:rsidRPr="001A0910">
              <w:rPr>
                <w:rFonts w:ascii="Times New Roman" w:hAnsi="Times New Roman"/>
              </w:rPr>
              <w:t>(толщина слоя 0,08м. и площадь разравнивания  3060м</w:t>
            </w:r>
            <w:r w:rsidRPr="001A0910">
              <w:rPr>
                <w:rFonts w:ascii="Times New Roman" w:hAnsi="Times New Roman"/>
                <w:vertAlign w:val="superscript"/>
              </w:rPr>
              <w:t>2</w:t>
            </w:r>
            <w:r w:rsidRPr="001A0910">
              <w:rPr>
                <w:rFonts w:ascii="Times New Roman" w:hAnsi="Times New Roman"/>
              </w:rPr>
              <w:t xml:space="preserve"> ).</w:t>
            </w:r>
          </w:p>
        </w:tc>
        <w:tc>
          <w:tcPr>
            <w:tcW w:w="540"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260,0</w:t>
            </w:r>
          </w:p>
        </w:tc>
      </w:tr>
      <w:tr w:rsidR="00FD35D3" w:rsidRPr="001A0910" w:rsidTr="00D80A2A">
        <w:trPr>
          <w:jc w:val="center"/>
        </w:trPr>
        <w:tc>
          <w:tcPr>
            <w:tcW w:w="632" w:type="dxa"/>
            <w:tcBorders>
              <w:bottom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bottom w:val="nil"/>
            </w:tcBorders>
          </w:tcPr>
          <w:p w:rsidR="00FD35D3" w:rsidRPr="001A0910" w:rsidRDefault="00FD35D3" w:rsidP="00D80A2A">
            <w:pPr>
              <w:autoSpaceDE w:val="0"/>
              <w:autoSpaceDN w:val="0"/>
              <w:adjustRightInd w:val="0"/>
            </w:pPr>
            <w:r w:rsidRPr="001A0910">
              <w:t xml:space="preserve">Устройство сборных ж/б лотков : </w:t>
            </w:r>
          </w:p>
        </w:tc>
        <w:tc>
          <w:tcPr>
            <w:tcW w:w="540" w:type="dxa"/>
            <w:tcBorders>
              <w:bottom w:val="nil"/>
            </w:tcBorders>
            <w:vAlign w:val="center"/>
          </w:tcPr>
          <w:p w:rsidR="00FD35D3" w:rsidRPr="001A0910" w:rsidRDefault="00FD35D3" w:rsidP="00D80A2A">
            <w:pPr>
              <w:pStyle w:val="af0"/>
              <w:spacing w:before="0"/>
              <w:jc w:val="center"/>
              <w:rPr>
                <w:rFonts w:ascii="Times New Roman" w:hAnsi="Times New Roman"/>
              </w:rPr>
            </w:pPr>
          </w:p>
        </w:tc>
        <w:tc>
          <w:tcPr>
            <w:tcW w:w="1154" w:type="dxa"/>
            <w:tcBorders>
              <w:bottom w:val="nil"/>
            </w:tcBorders>
            <w:vAlign w:val="center"/>
          </w:tcPr>
          <w:p w:rsidR="00FD35D3" w:rsidRPr="001A0910" w:rsidRDefault="00FD35D3" w:rsidP="00D80A2A">
            <w:pPr>
              <w:pStyle w:val="af0"/>
              <w:spacing w:before="0"/>
              <w:jc w:val="center"/>
              <w:rPr>
                <w:rFonts w:ascii="Times New Roman" w:hAnsi="Times New Roman"/>
              </w:rPr>
            </w:pPr>
          </w:p>
        </w:tc>
      </w:tr>
      <w:tr w:rsidR="00FD35D3" w:rsidRPr="001A0910" w:rsidTr="00D80A2A">
        <w:trPr>
          <w:jc w:val="center"/>
        </w:trPr>
        <w:tc>
          <w:tcPr>
            <w:tcW w:w="632"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nil"/>
              <w:bottom w:val="nil"/>
            </w:tcBorders>
          </w:tcPr>
          <w:p w:rsidR="00FD35D3" w:rsidRPr="001A0910" w:rsidRDefault="00FD35D3" w:rsidP="00D80A2A">
            <w:pPr>
              <w:autoSpaceDE w:val="0"/>
              <w:autoSpaceDN w:val="0"/>
              <w:adjustRightInd w:val="0"/>
            </w:pPr>
            <w:r w:rsidRPr="001A0910">
              <w:t xml:space="preserve">   количество секций лотков длиной 3 м, весом 3,1т.</w:t>
            </w:r>
          </w:p>
        </w:tc>
        <w:tc>
          <w:tcPr>
            <w:tcW w:w="540" w:type="dxa"/>
            <w:tcBorders>
              <w:top w:val="nil"/>
              <w:bottom w:val="nil"/>
            </w:tcBorders>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t>шт.</w:t>
            </w:r>
          </w:p>
        </w:tc>
        <w:tc>
          <w:tcPr>
            <w:tcW w:w="1154"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570</w:t>
            </w:r>
          </w:p>
        </w:tc>
      </w:tr>
      <w:tr w:rsidR="00FD35D3" w:rsidRPr="001A0910" w:rsidTr="00D80A2A">
        <w:trPr>
          <w:jc w:val="center"/>
        </w:trPr>
        <w:tc>
          <w:tcPr>
            <w:tcW w:w="632"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nil"/>
              <w:bottom w:val="nil"/>
            </w:tcBorders>
          </w:tcPr>
          <w:p w:rsidR="00FD35D3" w:rsidRPr="001A0910" w:rsidRDefault="00FD35D3" w:rsidP="00D80A2A">
            <w:pPr>
              <w:autoSpaceDE w:val="0"/>
              <w:autoSpaceDN w:val="0"/>
              <w:adjustRightInd w:val="0"/>
            </w:pPr>
            <w:r w:rsidRPr="001A0910">
              <w:t>бетон марки В-20 (крупность заполнителя 40-60мм)</w:t>
            </w:r>
          </w:p>
        </w:tc>
        <w:tc>
          <w:tcPr>
            <w:tcW w:w="540" w:type="dxa"/>
            <w:tcBorders>
              <w:top w:val="nil"/>
              <w:bottom w:val="nil"/>
            </w:tcBorders>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662,0</w:t>
            </w:r>
          </w:p>
        </w:tc>
      </w:tr>
      <w:tr w:rsidR="00FD35D3" w:rsidRPr="001A0910" w:rsidTr="00D80A2A">
        <w:trPr>
          <w:jc w:val="center"/>
        </w:trPr>
        <w:tc>
          <w:tcPr>
            <w:tcW w:w="632"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nil"/>
              <w:bottom w:val="nil"/>
            </w:tcBorders>
          </w:tcPr>
          <w:p w:rsidR="00FD35D3" w:rsidRPr="001A0910" w:rsidRDefault="00FD35D3" w:rsidP="00D80A2A">
            <w:pPr>
              <w:autoSpaceDE w:val="0"/>
              <w:autoSpaceDN w:val="0"/>
              <w:adjustRightInd w:val="0"/>
            </w:pPr>
            <w:r w:rsidRPr="001A0910">
              <w:t xml:space="preserve">   арматура класса:  В1 ø4 (ГОСТ 6727-80)   </w:t>
            </w:r>
          </w:p>
        </w:tc>
        <w:tc>
          <w:tcPr>
            <w:tcW w:w="540" w:type="dxa"/>
            <w:tcBorders>
              <w:top w:val="nil"/>
              <w:bottom w:val="nil"/>
            </w:tcBorders>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t>т</w:t>
            </w:r>
          </w:p>
        </w:tc>
        <w:tc>
          <w:tcPr>
            <w:tcW w:w="1154"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3,31</w:t>
            </w:r>
          </w:p>
        </w:tc>
      </w:tr>
      <w:tr w:rsidR="00FD35D3" w:rsidRPr="001A0910" w:rsidTr="00D80A2A">
        <w:trPr>
          <w:jc w:val="center"/>
        </w:trPr>
        <w:tc>
          <w:tcPr>
            <w:tcW w:w="632"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nil"/>
              <w:bottom w:val="nil"/>
            </w:tcBorders>
          </w:tcPr>
          <w:p w:rsidR="00FD35D3" w:rsidRPr="001A0910" w:rsidRDefault="00FD35D3" w:rsidP="00D80A2A">
            <w:pPr>
              <w:autoSpaceDE w:val="0"/>
              <w:autoSpaceDN w:val="0"/>
              <w:adjustRightInd w:val="0"/>
            </w:pPr>
            <w:r w:rsidRPr="001A0910">
              <w:t xml:space="preserve">                                  А1 ø8 (ГОСТ 5781-82)                                  </w:t>
            </w:r>
          </w:p>
        </w:tc>
        <w:tc>
          <w:tcPr>
            <w:tcW w:w="540" w:type="dxa"/>
            <w:tcBorders>
              <w:top w:val="nil"/>
              <w:bottom w:val="nil"/>
            </w:tcBorders>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t>т</w:t>
            </w:r>
          </w:p>
        </w:tc>
        <w:tc>
          <w:tcPr>
            <w:tcW w:w="1154"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11,1</w:t>
            </w:r>
          </w:p>
        </w:tc>
      </w:tr>
      <w:tr w:rsidR="00FD35D3" w:rsidRPr="001A0910" w:rsidTr="00D80A2A">
        <w:trPr>
          <w:jc w:val="center"/>
        </w:trPr>
        <w:tc>
          <w:tcPr>
            <w:tcW w:w="632"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6</w:t>
            </w:r>
          </w:p>
        </w:tc>
        <w:tc>
          <w:tcPr>
            <w:tcW w:w="7662" w:type="dxa"/>
            <w:tcBorders>
              <w:top w:val="nil"/>
              <w:bottom w:val="nil"/>
            </w:tcBorders>
          </w:tcPr>
          <w:p w:rsidR="00FD35D3" w:rsidRPr="001A0910" w:rsidRDefault="00FD35D3" w:rsidP="00D80A2A">
            <w:pPr>
              <w:autoSpaceDE w:val="0"/>
              <w:autoSpaceDN w:val="0"/>
              <w:adjustRightInd w:val="0"/>
            </w:pPr>
            <w:r w:rsidRPr="001A0910">
              <w:t xml:space="preserve">                                  А2 ø10 (ГОСТ 5781-82)         </w:t>
            </w:r>
          </w:p>
        </w:tc>
        <w:tc>
          <w:tcPr>
            <w:tcW w:w="540" w:type="dxa"/>
            <w:tcBorders>
              <w:top w:val="nil"/>
              <w:bottom w:val="nil"/>
            </w:tcBorders>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t>т</w:t>
            </w:r>
          </w:p>
        </w:tc>
        <w:tc>
          <w:tcPr>
            <w:tcW w:w="1154"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45,21</w:t>
            </w:r>
          </w:p>
        </w:tc>
      </w:tr>
      <w:tr w:rsidR="00FD35D3" w:rsidRPr="001A0910" w:rsidTr="00D80A2A">
        <w:trPr>
          <w:jc w:val="center"/>
        </w:trPr>
        <w:tc>
          <w:tcPr>
            <w:tcW w:w="632"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nil"/>
              <w:bottom w:val="nil"/>
            </w:tcBorders>
          </w:tcPr>
          <w:p w:rsidR="00FD35D3" w:rsidRPr="001A0910" w:rsidRDefault="00FD35D3" w:rsidP="00D80A2A">
            <w:pPr>
              <w:autoSpaceDE w:val="0"/>
              <w:autoSpaceDN w:val="0"/>
              <w:adjustRightInd w:val="0"/>
            </w:pPr>
            <w:r w:rsidRPr="001A0910">
              <w:t xml:space="preserve">краска подземных поверхностей (соприкасающихся с грунтом) </w:t>
            </w:r>
            <w:r w:rsidRPr="001A0910">
              <w:br/>
              <w:t>битумным лаком  за 2 раза.</w:t>
            </w:r>
          </w:p>
        </w:tc>
        <w:tc>
          <w:tcPr>
            <w:tcW w:w="540" w:type="dxa"/>
            <w:tcBorders>
              <w:top w:val="nil"/>
              <w:bottom w:val="nil"/>
            </w:tcBorders>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2</w:t>
            </w:r>
          </w:p>
        </w:tc>
        <w:tc>
          <w:tcPr>
            <w:tcW w:w="1154"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5850</w:t>
            </w:r>
          </w:p>
        </w:tc>
      </w:tr>
      <w:tr w:rsidR="00FD35D3" w:rsidRPr="001A0910" w:rsidTr="00D80A2A">
        <w:trPr>
          <w:jc w:val="center"/>
        </w:trPr>
        <w:tc>
          <w:tcPr>
            <w:tcW w:w="632"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nil"/>
              <w:bottom w:val="nil"/>
            </w:tcBorders>
          </w:tcPr>
          <w:p w:rsidR="00FD35D3" w:rsidRPr="001A0910" w:rsidRDefault="00FD35D3" w:rsidP="00D80A2A">
            <w:pPr>
              <w:autoSpaceDE w:val="0"/>
              <w:autoSpaceDN w:val="0"/>
              <w:adjustRightInd w:val="0"/>
            </w:pPr>
            <w:r w:rsidRPr="001A0910">
              <w:t>устройство обратного фильтра в примыкании к стенкам лотка, вручную:</w:t>
            </w:r>
          </w:p>
        </w:tc>
        <w:tc>
          <w:tcPr>
            <w:tcW w:w="540" w:type="dxa"/>
            <w:tcBorders>
              <w:top w:val="nil"/>
              <w:bottom w:val="nil"/>
            </w:tcBorders>
            <w:vAlign w:val="center"/>
          </w:tcPr>
          <w:p w:rsidR="00FD35D3" w:rsidRPr="001A0910" w:rsidRDefault="00FD35D3" w:rsidP="00D80A2A">
            <w:pPr>
              <w:pStyle w:val="af0"/>
              <w:spacing w:before="0"/>
              <w:rPr>
                <w:rFonts w:ascii="Times New Roman" w:hAnsi="Times New Roman"/>
              </w:rPr>
            </w:pPr>
          </w:p>
        </w:tc>
        <w:tc>
          <w:tcPr>
            <w:tcW w:w="1154"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p>
        </w:tc>
      </w:tr>
      <w:tr w:rsidR="00FD35D3" w:rsidRPr="001A0910" w:rsidTr="00D80A2A">
        <w:trPr>
          <w:jc w:val="center"/>
        </w:trPr>
        <w:tc>
          <w:tcPr>
            <w:tcW w:w="632"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nil"/>
              <w:bottom w:val="nil"/>
            </w:tcBorders>
          </w:tcPr>
          <w:p w:rsidR="00FD35D3" w:rsidRPr="001A0910" w:rsidRDefault="00FD35D3" w:rsidP="00D80A2A">
            <w:pPr>
              <w:tabs>
                <w:tab w:val="left" w:pos="720"/>
              </w:tabs>
              <w:autoSpaceDE w:val="0"/>
              <w:autoSpaceDN w:val="0"/>
              <w:adjustRightInd w:val="0"/>
              <w:ind w:left="720" w:hanging="720"/>
            </w:pPr>
            <w:r w:rsidRPr="001A0910">
              <w:t xml:space="preserve">                 гравием  (ø20-40мм)</w:t>
            </w:r>
          </w:p>
        </w:tc>
        <w:tc>
          <w:tcPr>
            <w:tcW w:w="540" w:type="dxa"/>
            <w:tcBorders>
              <w:top w:val="nil"/>
              <w:bottom w:val="nil"/>
            </w:tcBorders>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600</w:t>
            </w:r>
          </w:p>
        </w:tc>
      </w:tr>
      <w:tr w:rsidR="00FD35D3" w:rsidRPr="001A0910" w:rsidTr="00D80A2A">
        <w:trPr>
          <w:jc w:val="center"/>
        </w:trPr>
        <w:tc>
          <w:tcPr>
            <w:tcW w:w="632"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nil"/>
              <w:bottom w:val="nil"/>
            </w:tcBorders>
          </w:tcPr>
          <w:p w:rsidR="00FD35D3" w:rsidRPr="001A0910" w:rsidRDefault="00FD35D3" w:rsidP="00D80A2A">
            <w:pPr>
              <w:tabs>
                <w:tab w:val="left" w:pos="720"/>
              </w:tabs>
              <w:autoSpaceDE w:val="0"/>
              <w:autoSpaceDN w:val="0"/>
              <w:adjustRightInd w:val="0"/>
              <w:ind w:left="720" w:hanging="720"/>
            </w:pPr>
            <w:r w:rsidRPr="001A0910">
              <w:t xml:space="preserve">                 песком</w:t>
            </w:r>
          </w:p>
        </w:tc>
        <w:tc>
          <w:tcPr>
            <w:tcW w:w="540" w:type="dxa"/>
            <w:tcBorders>
              <w:top w:val="nil"/>
              <w:bottom w:val="nil"/>
            </w:tcBorders>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450</w:t>
            </w:r>
          </w:p>
        </w:tc>
      </w:tr>
      <w:tr w:rsidR="00FD35D3" w:rsidRPr="001A0910" w:rsidTr="00D80A2A">
        <w:trPr>
          <w:jc w:val="center"/>
        </w:trPr>
        <w:tc>
          <w:tcPr>
            <w:tcW w:w="632"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nil"/>
              <w:bottom w:val="nil"/>
            </w:tcBorders>
          </w:tcPr>
          <w:p w:rsidR="00FD35D3" w:rsidRPr="001A0910" w:rsidRDefault="00FD35D3" w:rsidP="00D80A2A">
            <w:pPr>
              <w:tabs>
                <w:tab w:val="left" w:pos="720"/>
              </w:tabs>
              <w:autoSpaceDE w:val="0"/>
              <w:autoSpaceDN w:val="0"/>
              <w:adjustRightInd w:val="0"/>
            </w:pPr>
            <w:r w:rsidRPr="001A0910">
              <w:t>обратная засыпка (Разработка грунта 2 группы из кавальеров экскаватором с обратной лопатой  ковшом  0,5м</w:t>
            </w:r>
            <w:r w:rsidRPr="001A0910">
              <w:rPr>
                <w:vertAlign w:val="superscript"/>
              </w:rPr>
              <w:t>3</w:t>
            </w:r>
            <w:r w:rsidRPr="001A0910">
              <w:t xml:space="preserve"> в автосамосвалы грузоподъемностью 13,5т, перемещение на  расстояние 2км, разравнивание грунта 2 группы бульдозером мощность 79 кВт) с перемещением на расстояние до 20м и последующим уплотнением пневмотрамбовками.)</w:t>
            </w:r>
          </w:p>
        </w:tc>
        <w:tc>
          <w:tcPr>
            <w:tcW w:w="540" w:type="dxa"/>
            <w:tcBorders>
              <w:top w:val="nil"/>
              <w:bottom w:val="nil"/>
            </w:tcBorders>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nil"/>
              <w:bottom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3500</w:t>
            </w:r>
          </w:p>
        </w:tc>
      </w:tr>
      <w:tr w:rsidR="00FD35D3" w:rsidRPr="001A0910" w:rsidTr="00D80A2A">
        <w:trPr>
          <w:jc w:val="center"/>
        </w:trPr>
        <w:tc>
          <w:tcPr>
            <w:tcW w:w="632" w:type="dxa"/>
            <w:tcBorders>
              <w:top w:val="nil"/>
            </w:tcBorders>
            <w:vAlign w:val="center"/>
          </w:tcPr>
          <w:p w:rsidR="00FD35D3" w:rsidRPr="001A0910" w:rsidRDefault="00FD35D3" w:rsidP="00D80A2A">
            <w:pPr>
              <w:pStyle w:val="af0"/>
              <w:spacing w:before="0"/>
              <w:jc w:val="center"/>
              <w:rPr>
                <w:rFonts w:ascii="Times New Roman" w:hAnsi="Times New Roman"/>
              </w:rPr>
            </w:pPr>
          </w:p>
        </w:tc>
        <w:tc>
          <w:tcPr>
            <w:tcW w:w="7662" w:type="dxa"/>
            <w:tcBorders>
              <w:top w:val="nil"/>
            </w:tcBorders>
          </w:tcPr>
          <w:p w:rsidR="00FD35D3" w:rsidRPr="001A0910" w:rsidRDefault="00FD35D3" w:rsidP="00D80A2A">
            <w:pPr>
              <w:tabs>
                <w:tab w:val="left" w:pos="720"/>
              </w:tabs>
              <w:autoSpaceDE w:val="0"/>
              <w:autoSpaceDN w:val="0"/>
              <w:adjustRightInd w:val="0"/>
              <w:ind w:left="720" w:hanging="720"/>
            </w:pPr>
            <w:r w:rsidRPr="001A0910">
              <w:t>устройство гравийной отмостки.</w:t>
            </w:r>
          </w:p>
        </w:tc>
        <w:tc>
          <w:tcPr>
            <w:tcW w:w="540" w:type="dxa"/>
            <w:tcBorders>
              <w:top w:val="nil"/>
            </w:tcBorders>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nil"/>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90</w:t>
            </w:r>
          </w:p>
        </w:tc>
      </w:tr>
      <w:tr w:rsidR="00FD35D3" w:rsidRPr="001A0910" w:rsidTr="00D80A2A">
        <w:trPr>
          <w:trHeight w:val="400"/>
          <w:jc w:val="center"/>
        </w:trPr>
        <w:tc>
          <w:tcPr>
            <w:tcW w:w="632"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7</w:t>
            </w:r>
          </w:p>
        </w:tc>
        <w:tc>
          <w:tcPr>
            <w:tcW w:w="7662" w:type="dxa"/>
          </w:tcPr>
          <w:p w:rsidR="00FD35D3" w:rsidRPr="001A0910" w:rsidRDefault="00FD35D3" w:rsidP="00D80A2A">
            <w:pPr>
              <w:tabs>
                <w:tab w:val="left" w:pos="720"/>
              </w:tabs>
              <w:autoSpaceDE w:val="0"/>
              <w:autoSpaceDN w:val="0"/>
              <w:adjustRightInd w:val="0"/>
              <w:ind w:left="720" w:hanging="720"/>
            </w:pPr>
            <w:r w:rsidRPr="001A0910">
              <w:t>Устройство водобойных ко</w:t>
            </w:r>
            <w:r>
              <w:t>л</w:t>
            </w:r>
            <w:r w:rsidRPr="001A0910">
              <w:t xml:space="preserve">одцев из монолитного бетона: </w:t>
            </w:r>
            <w:r w:rsidRPr="001A0910">
              <w:br/>
              <w:t xml:space="preserve">   количество колодцев</w:t>
            </w:r>
            <w:r w:rsidRPr="001A0910">
              <w:br/>
              <w:t xml:space="preserve">   бетон марки В-20 (крупность заполнителя 40-60мм)</w:t>
            </w:r>
            <w:r w:rsidRPr="001A0910">
              <w:br/>
              <w:t xml:space="preserve">   арматура класса  А1 ø8 (ГОСТ 5781-82)                                  </w:t>
            </w:r>
            <w:r w:rsidRPr="001A0910">
              <w:br/>
              <w:t xml:space="preserve">                                 А2 ø10 (ГОСТ 5781-82) </w:t>
            </w:r>
          </w:p>
        </w:tc>
        <w:tc>
          <w:tcPr>
            <w:tcW w:w="540" w:type="dxa"/>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br/>
              <w:t>шт.</w:t>
            </w:r>
            <w:r w:rsidRPr="001A0910">
              <w:rPr>
                <w:rFonts w:ascii="Times New Roman" w:hAnsi="Times New Roman"/>
              </w:rPr>
              <w:br/>
              <w:t>м</w:t>
            </w:r>
            <w:r w:rsidRPr="001A0910">
              <w:rPr>
                <w:rFonts w:ascii="Times New Roman" w:hAnsi="Times New Roman"/>
                <w:vertAlign w:val="superscript"/>
              </w:rPr>
              <w:t>3</w:t>
            </w:r>
            <w:r w:rsidRPr="001A0910">
              <w:rPr>
                <w:rFonts w:ascii="Times New Roman" w:hAnsi="Times New Roman"/>
              </w:rPr>
              <w:br/>
              <w:t>т</w:t>
            </w:r>
            <w:r w:rsidRPr="001A0910">
              <w:rPr>
                <w:rFonts w:ascii="Times New Roman" w:hAnsi="Times New Roman"/>
              </w:rPr>
              <w:br/>
              <w:t>т</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br/>
              <w:t>3</w:t>
            </w:r>
            <w:r w:rsidRPr="001A0910">
              <w:rPr>
                <w:rFonts w:ascii="Times New Roman" w:hAnsi="Times New Roman"/>
              </w:rPr>
              <w:br/>
              <w:t>160,0</w:t>
            </w:r>
            <w:r w:rsidRPr="001A0910">
              <w:rPr>
                <w:rFonts w:ascii="Times New Roman" w:hAnsi="Times New Roman"/>
              </w:rPr>
              <w:br/>
              <w:t>3,5</w:t>
            </w:r>
            <w:r w:rsidRPr="001A0910">
              <w:rPr>
                <w:rFonts w:ascii="Times New Roman" w:hAnsi="Times New Roman"/>
              </w:rPr>
              <w:br/>
              <w:t>2,7</w:t>
            </w:r>
          </w:p>
        </w:tc>
      </w:tr>
      <w:tr w:rsidR="00FD35D3" w:rsidRPr="001A0910" w:rsidTr="00D80A2A">
        <w:trPr>
          <w:jc w:val="center"/>
        </w:trPr>
        <w:tc>
          <w:tcPr>
            <w:tcW w:w="632" w:type="dxa"/>
            <w:vAlign w:val="center"/>
          </w:tcPr>
          <w:p w:rsidR="00FD35D3" w:rsidRPr="001A0910" w:rsidRDefault="00FD35D3" w:rsidP="00D80A2A">
            <w:pPr>
              <w:pStyle w:val="af0"/>
              <w:spacing w:before="0"/>
              <w:jc w:val="center"/>
              <w:rPr>
                <w:rFonts w:ascii="Times New Roman" w:hAnsi="Times New Roman"/>
              </w:rPr>
            </w:pPr>
          </w:p>
        </w:tc>
        <w:tc>
          <w:tcPr>
            <w:tcW w:w="9356" w:type="dxa"/>
            <w:gridSpan w:val="3"/>
          </w:tcPr>
          <w:p w:rsidR="00FD35D3" w:rsidRPr="001A0910" w:rsidRDefault="00FD35D3" w:rsidP="00D80A2A">
            <w:pPr>
              <w:pStyle w:val="af0"/>
              <w:spacing w:before="0"/>
              <w:jc w:val="left"/>
              <w:rPr>
                <w:rFonts w:ascii="Times New Roman" w:hAnsi="Times New Roman"/>
                <w:b/>
                <w:bCs/>
                <w:sz w:val="24"/>
                <w:szCs w:val="24"/>
              </w:rPr>
            </w:pPr>
            <w:r w:rsidRPr="001A0910">
              <w:rPr>
                <w:rFonts w:ascii="Times New Roman" w:hAnsi="Times New Roman"/>
                <w:b/>
                <w:bCs/>
                <w:sz w:val="24"/>
                <w:szCs w:val="24"/>
              </w:rPr>
              <w:t>Лоток для отвода воды с поверхности хвостохранилища в нижний бьеф (820 м)</w:t>
            </w:r>
          </w:p>
        </w:tc>
      </w:tr>
      <w:tr w:rsidR="00FD35D3" w:rsidRPr="001A0910" w:rsidTr="00D80A2A">
        <w:trPr>
          <w:jc w:val="center"/>
        </w:trPr>
        <w:tc>
          <w:tcPr>
            <w:tcW w:w="632" w:type="dxa"/>
            <w:vAlign w:val="center"/>
          </w:tcPr>
          <w:p w:rsidR="00FD35D3" w:rsidRPr="001A0910" w:rsidRDefault="00FD35D3" w:rsidP="00D80A2A">
            <w:pPr>
              <w:pStyle w:val="af0"/>
              <w:spacing w:before="0"/>
              <w:jc w:val="center"/>
              <w:rPr>
                <w:rFonts w:ascii="Times New Roman" w:hAnsi="Times New Roman"/>
              </w:rPr>
            </w:pPr>
            <w:r>
              <w:rPr>
                <w:rFonts w:ascii="Times New Roman" w:hAnsi="Times New Roman"/>
              </w:rPr>
              <w:t>7</w:t>
            </w:r>
          </w:p>
        </w:tc>
        <w:tc>
          <w:tcPr>
            <w:tcW w:w="7662" w:type="dxa"/>
          </w:tcPr>
          <w:p w:rsidR="00FD35D3" w:rsidRPr="001A0910" w:rsidRDefault="00FD35D3" w:rsidP="00D80A2A">
            <w:pPr>
              <w:pStyle w:val="af0"/>
              <w:spacing w:before="0"/>
              <w:rPr>
                <w:rFonts w:ascii="Times New Roman" w:hAnsi="Times New Roman"/>
              </w:rPr>
            </w:pPr>
            <w:r w:rsidRPr="001A0910">
              <w:rPr>
                <w:rFonts w:ascii="Times New Roman" w:hAnsi="Times New Roman"/>
              </w:rPr>
              <w:t xml:space="preserve">Выемка грунта  1 гр. экскаватором с емкостью ковша 0,5 м3 в отвал </w:t>
            </w:r>
          </w:p>
        </w:tc>
        <w:tc>
          <w:tcPr>
            <w:tcW w:w="540"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820,0</w:t>
            </w:r>
          </w:p>
        </w:tc>
      </w:tr>
      <w:tr w:rsidR="00FD35D3" w:rsidRPr="001A0910" w:rsidTr="00D80A2A">
        <w:trPr>
          <w:jc w:val="center"/>
        </w:trPr>
        <w:tc>
          <w:tcPr>
            <w:tcW w:w="632" w:type="dxa"/>
            <w:vAlign w:val="center"/>
          </w:tcPr>
          <w:p w:rsidR="00FD35D3" w:rsidRPr="001A0910" w:rsidRDefault="00FD35D3" w:rsidP="00D80A2A">
            <w:pPr>
              <w:pStyle w:val="af0"/>
              <w:spacing w:before="0"/>
              <w:jc w:val="center"/>
              <w:rPr>
                <w:rFonts w:ascii="Times New Roman" w:hAnsi="Times New Roman"/>
              </w:rPr>
            </w:pPr>
            <w:r>
              <w:rPr>
                <w:rFonts w:ascii="Times New Roman" w:hAnsi="Times New Roman"/>
              </w:rPr>
              <w:t>8</w:t>
            </w:r>
          </w:p>
        </w:tc>
        <w:tc>
          <w:tcPr>
            <w:tcW w:w="7662" w:type="dxa"/>
          </w:tcPr>
          <w:p w:rsidR="00FD35D3" w:rsidRPr="001A0910" w:rsidRDefault="00FD35D3" w:rsidP="00D80A2A">
            <w:pPr>
              <w:pStyle w:val="af0"/>
              <w:spacing w:before="0"/>
              <w:rPr>
                <w:rFonts w:ascii="Times New Roman" w:hAnsi="Times New Roman"/>
              </w:rPr>
            </w:pPr>
            <w:r w:rsidRPr="001A0910">
              <w:rPr>
                <w:rFonts w:ascii="Times New Roman" w:hAnsi="Times New Roman"/>
              </w:rPr>
              <w:t>Доработка грунта вручную</w:t>
            </w:r>
          </w:p>
        </w:tc>
        <w:tc>
          <w:tcPr>
            <w:tcW w:w="540"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41,0</w:t>
            </w:r>
          </w:p>
        </w:tc>
      </w:tr>
      <w:tr w:rsidR="00FD35D3" w:rsidRPr="001A0910" w:rsidTr="00D80A2A">
        <w:trPr>
          <w:jc w:val="center"/>
        </w:trPr>
        <w:tc>
          <w:tcPr>
            <w:tcW w:w="632" w:type="dxa"/>
            <w:vAlign w:val="center"/>
          </w:tcPr>
          <w:p w:rsidR="00FD35D3" w:rsidRPr="001A0910" w:rsidRDefault="00FD35D3" w:rsidP="00D80A2A">
            <w:pPr>
              <w:pStyle w:val="af0"/>
              <w:spacing w:before="0"/>
              <w:jc w:val="center"/>
              <w:rPr>
                <w:rFonts w:ascii="Times New Roman" w:hAnsi="Times New Roman"/>
              </w:rPr>
            </w:pPr>
            <w:r>
              <w:rPr>
                <w:rFonts w:ascii="Times New Roman" w:hAnsi="Times New Roman"/>
              </w:rPr>
              <w:t>9</w:t>
            </w:r>
          </w:p>
        </w:tc>
        <w:tc>
          <w:tcPr>
            <w:tcW w:w="7662" w:type="dxa"/>
          </w:tcPr>
          <w:p w:rsidR="00FD35D3" w:rsidRPr="001A0910" w:rsidRDefault="00FD35D3" w:rsidP="00D80A2A">
            <w:pPr>
              <w:pStyle w:val="af0"/>
              <w:spacing w:before="0"/>
              <w:rPr>
                <w:rFonts w:ascii="Times New Roman" w:hAnsi="Times New Roman"/>
              </w:rPr>
            </w:pPr>
            <w:r w:rsidRPr="001A0910">
              <w:rPr>
                <w:rFonts w:ascii="Times New Roman" w:hAnsi="Times New Roman"/>
              </w:rPr>
              <w:t xml:space="preserve">Подготовка основания из гравия под водоотводной лоток </w:t>
            </w:r>
          </w:p>
        </w:tc>
        <w:tc>
          <w:tcPr>
            <w:tcW w:w="540"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246</w:t>
            </w:r>
          </w:p>
        </w:tc>
      </w:tr>
      <w:tr w:rsidR="00FD35D3" w:rsidRPr="001A0910" w:rsidTr="00D80A2A">
        <w:trPr>
          <w:jc w:val="center"/>
        </w:trPr>
        <w:tc>
          <w:tcPr>
            <w:tcW w:w="632" w:type="dxa"/>
            <w:vAlign w:val="center"/>
          </w:tcPr>
          <w:p w:rsidR="00FD35D3" w:rsidRPr="001A0910" w:rsidRDefault="00FD35D3" w:rsidP="00D80A2A">
            <w:pPr>
              <w:pStyle w:val="af0"/>
              <w:spacing w:before="0"/>
              <w:jc w:val="center"/>
              <w:rPr>
                <w:rFonts w:ascii="Times New Roman" w:hAnsi="Times New Roman"/>
              </w:rPr>
            </w:pPr>
            <w:r>
              <w:rPr>
                <w:rFonts w:ascii="Times New Roman" w:hAnsi="Times New Roman"/>
              </w:rPr>
              <w:t>10</w:t>
            </w:r>
          </w:p>
        </w:tc>
        <w:tc>
          <w:tcPr>
            <w:tcW w:w="7662" w:type="dxa"/>
          </w:tcPr>
          <w:p w:rsidR="00FD35D3" w:rsidRPr="001A0910" w:rsidRDefault="00FD35D3" w:rsidP="00D80A2A">
            <w:pPr>
              <w:pStyle w:val="af0"/>
              <w:spacing w:before="0"/>
              <w:rPr>
                <w:rFonts w:ascii="Times New Roman" w:hAnsi="Times New Roman"/>
              </w:rPr>
            </w:pPr>
            <w:r w:rsidRPr="001A0910">
              <w:rPr>
                <w:rFonts w:ascii="Times New Roman" w:hAnsi="Times New Roman"/>
              </w:rPr>
              <w:t>Изготовление и укладка ж/б лотков телескопической формы ЛТ-3/5-12 с ра</w:t>
            </w:r>
            <w:r w:rsidRPr="001A0910">
              <w:rPr>
                <w:rFonts w:ascii="Times New Roman" w:hAnsi="Times New Roman"/>
              </w:rPr>
              <w:t>з</w:t>
            </w:r>
            <w:r w:rsidRPr="001A0910">
              <w:rPr>
                <w:rFonts w:ascii="Times New Roman" w:hAnsi="Times New Roman"/>
              </w:rPr>
              <w:t>мерами 150х82х41 см</w:t>
            </w:r>
          </w:p>
        </w:tc>
        <w:tc>
          <w:tcPr>
            <w:tcW w:w="540"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шт.</w:t>
            </w:r>
            <w:r w:rsidRPr="001A0910">
              <w:rPr>
                <w:rFonts w:ascii="Times New Roman" w:hAnsi="Times New Roman"/>
              </w:rPr>
              <w:br/>
              <w:t>м</w:t>
            </w:r>
            <w:r w:rsidRPr="001A0910">
              <w:rPr>
                <w:rFonts w:ascii="Times New Roman" w:hAnsi="Times New Roman"/>
                <w:vertAlign w:val="superscript"/>
              </w:rPr>
              <w:t>3</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157</w:t>
            </w:r>
            <w:r w:rsidRPr="001A0910">
              <w:rPr>
                <w:rFonts w:ascii="Times New Roman" w:hAnsi="Times New Roman"/>
              </w:rPr>
              <w:br/>
              <w:t>235,2</w:t>
            </w:r>
          </w:p>
        </w:tc>
      </w:tr>
      <w:tr w:rsidR="00FD35D3" w:rsidRPr="001A0910" w:rsidTr="00D80A2A">
        <w:trPr>
          <w:jc w:val="center"/>
        </w:trPr>
        <w:tc>
          <w:tcPr>
            <w:tcW w:w="632" w:type="dxa"/>
            <w:vAlign w:val="center"/>
          </w:tcPr>
          <w:p w:rsidR="00FD35D3" w:rsidRPr="001A0910" w:rsidRDefault="00FD35D3" w:rsidP="00D80A2A">
            <w:pPr>
              <w:pStyle w:val="af0"/>
              <w:spacing w:before="0"/>
              <w:jc w:val="center"/>
              <w:rPr>
                <w:rFonts w:ascii="Times New Roman" w:hAnsi="Times New Roman"/>
              </w:rPr>
            </w:pPr>
            <w:r>
              <w:rPr>
                <w:rFonts w:ascii="Times New Roman" w:hAnsi="Times New Roman"/>
              </w:rPr>
              <w:t>11</w:t>
            </w:r>
          </w:p>
        </w:tc>
        <w:tc>
          <w:tcPr>
            <w:tcW w:w="7662" w:type="dxa"/>
          </w:tcPr>
          <w:p w:rsidR="00FD35D3" w:rsidRPr="001A0910" w:rsidRDefault="00FD35D3" w:rsidP="00D80A2A">
            <w:pPr>
              <w:pStyle w:val="af0"/>
              <w:spacing w:before="0"/>
              <w:jc w:val="left"/>
              <w:rPr>
                <w:rFonts w:ascii="Times New Roman" w:hAnsi="Times New Roman"/>
                <w:color w:val="000000"/>
                <w:sz w:val="24"/>
                <w:szCs w:val="24"/>
                <w:lang w:eastAsia="ru-RU"/>
              </w:rPr>
            </w:pPr>
            <w:r w:rsidRPr="001A0910">
              <w:rPr>
                <w:rFonts w:ascii="Times New Roman" w:hAnsi="Times New Roman"/>
              </w:rPr>
              <w:t xml:space="preserve">Устройство водобойных коодцев из монолитного бетона: </w:t>
            </w:r>
            <w:r w:rsidRPr="001A0910">
              <w:rPr>
                <w:rFonts w:ascii="Times New Roman" w:hAnsi="Times New Roman"/>
              </w:rPr>
              <w:br/>
              <w:t xml:space="preserve">   количество колодцев</w:t>
            </w:r>
            <w:r w:rsidRPr="001A0910">
              <w:rPr>
                <w:rFonts w:ascii="Times New Roman" w:hAnsi="Times New Roman"/>
              </w:rPr>
              <w:br/>
              <w:t xml:space="preserve">   бетон марки В-20 (крупность заполнителя 40-60мм)</w:t>
            </w:r>
            <w:r w:rsidRPr="001A0910">
              <w:rPr>
                <w:rFonts w:ascii="Times New Roman" w:hAnsi="Times New Roman"/>
              </w:rPr>
              <w:br/>
              <w:t xml:space="preserve">   арматура класса  А1 ø8 (ГОСТ 5781-82)                                  </w:t>
            </w:r>
            <w:r w:rsidRPr="001A0910">
              <w:rPr>
                <w:rFonts w:ascii="Times New Roman" w:hAnsi="Times New Roman"/>
              </w:rPr>
              <w:br/>
              <w:t xml:space="preserve">                                 А2 ø10 (ГОСТ 5781-82)</w:t>
            </w:r>
            <w:r w:rsidRPr="001A0910">
              <w:rPr>
                <w:rFonts w:ascii="Times New Roman" w:hAnsi="Times New Roman"/>
                <w:color w:val="000000"/>
                <w:sz w:val="24"/>
                <w:szCs w:val="24"/>
                <w:lang w:eastAsia="ru-RU"/>
              </w:rPr>
              <w:t xml:space="preserve"> </w:t>
            </w:r>
          </w:p>
        </w:tc>
        <w:tc>
          <w:tcPr>
            <w:tcW w:w="540" w:type="dxa"/>
            <w:vAlign w:val="center"/>
          </w:tcPr>
          <w:p w:rsidR="00FD35D3" w:rsidRPr="001A0910" w:rsidRDefault="00FD35D3" w:rsidP="00D80A2A">
            <w:pPr>
              <w:pStyle w:val="af0"/>
              <w:spacing w:before="0"/>
              <w:rPr>
                <w:rFonts w:ascii="Times New Roman" w:hAnsi="Times New Roman"/>
              </w:rPr>
            </w:pPr>
            <w:r w:rsidRPr="001A0910">
              <w:rPr>
                <w:rFonts w:ascii="Times New Roman" w:hAnsi="Times New Roman"/>
              </w:rPr>
              <w:br/>
              <w:t>шт.</w:t>
            </w:r>
            <w:r w:rsidRPr="001A0910">
              <w:rPr>
                <w:rFonts w:ascii="Times New Roman" w:hAnsi="Times New Roman"/>
              </w:rPr>
              <w:br/>
              <w:t>м</w:t>
            </w:r>
            <w:r w:rsidRPr="001A0910">
              <w:rPr>
                <w:rFonts w:ascii="Times New Roman" w:hAnsi="Times New Roman"/>
                <w:vertAlign w:val="superscript"/>
              </w:rPr>
              <w:t>3</w:t>
            </w:r>
            <w:r w:rsidRPr="001A0910">
              <w:rPr>
                <w:rFonts w:ascii="Times New Roman" w:hAnsi="Times New Roman"/>
              </w:rPr>
              <w:br/>
              <w:t>т</w:t>
            </w:r>
            <w:r w:rsidRPr="001A0910">
              <w:rPr>
                <w:rFonts w:ascii="Times New Roman" w:hAnsi="Times New Roman"/>
              </w:rPr>
              <w:br/>
              <w:t>т</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br/>
              <w:t>1</w:t>
            </w:r>
            <w:r w:rsidRPr="001A0910">
              <w:rPr>
                <w:rFonts w:ascii="Times New Roman" w:hAnsi="Times New Roman"/>
              </w:rPr>
              <w:br/>
              <w:t>33,66</w:t>
            </w:r>
            <w:r w:rsidRPr="001A0910">
              <w:rPr>
                <w:rFonts w:ascii="Times New Roman" w:hAnsi="Times New Roman"/>
              </w:rPr>
              <w:br/>
              <w:t>1,1</w:t>
            </w:r>
            <w:r w:rsidRPr="001A0910">
              <w:rPr>
                <w:rFonts w:ascii="Times New Roman" w:hAnsi="Times New Roman"/>
              </w:rPr>
              <w:br/>
              <w:t>0,75</w:t>
            </w:r>
          </w:p>
        </w:tc>
      </w:tr>
      <w:tr w:rsidR="00FD35D3" w:rsidRPr="001A0910" w:rsidTr="00D80A2A">
        <w:trPr>
          <w:jc w:val="center"/>
        </w:trPr>
        <w:tc>
          <w:tcPr>
            <w:tcW w:w="632" w:type="dxa"/>
            <w:vAlign w:val="center"/>
          </w:tcPr>
          <w:p w:rsidR="00FD35D3" w:rsidRPr="001A0910" w:rsidRDefault="00FD35D3" w:rsidP="00D80A2A">
            <w:pPr>
              <w:pStyle w:val="af0"/>
              <w:spacing w:before="0"/>
              <w:jc w:val="center"/>
              <w:rPr>
                <w:rFonts w:ascii="Times New Roman" w:hAnsi="Times New Roman"/>
              </w:rPr>
            </w:pPr>
            <w:r>
              <w:rPr>
                <w:rFonts w:ascii="Times New Roman" w:hAnsi="Times New Roman"/>
              </w:rPr>
              <w:t>12</w:t>
            </w:r>
          </w:p>
        </w:tc>
        <w:tc>
          <w:tcPr>
            <w:tcW w:w="7662" w:type="dxa"/>
          </w:tcPr>
          <w:p w:rsidR="00FD35D3" w:rsidRPr="001A0910" w:rsidRDefault="00FD35D3" w:rsidP="00D80A2A">
            <w:pPr>
              <w:pStyle w:val="af0"/>
              <w:spacing w:before="0"/>
              <w:rPr>
                <w:rFonts w:ascii="Times New Roman" w:hAnsi="Times New Roman"/>
              </w:rPr>
            </w:pPr>
            <w:r w:rsidRPr="001A0910">
              <w:rPr>
                <w:rFonts w:ascii="Times New Roman" w:hAnsi="Times New Roman"/>
              </w:rPr>
              <w:t>Устройство гравийной отмостки</w:t>
            </w:r>
          </w:p>
        </w:tc>
        <w:tc>
          <w:tcPr>
            <w:tcW w:w="540"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54,7</w:t>
            </w:r>
          </w:p>
        </w:tc>
      </w:tr>
      <w:tr w:rsidR="00FD35D3" w:rsidRPr="001A0910" w:rsidTr="00D80A2A">
        <w:trPr>
          <w:trHeight w:val="430"/>
          <w:jc w:val="center"/>
        </w:trPr>
        <w:tc>
          <w:tcPr>
            <w:tcW w:w="632" w:type="dxa"/>
            <w:vAlign w:val="center"/>
          </w:tcPr>
          <w:p w:rsidR="00FD35D3" w:rsidRPr="001A0910" w:rsidRDefault="00FD35D3" w:rsidP="00D80A2A">
            <w:pPr>
              <w:pStyle w:val="af0"/>
              <w:spacing w:before="0"/>
              <w:jc w:val="center"/>
              <w:rPr>
                <w:rFonts w:ascii="Times New Roman" w:hAnsi="Times New Roman"/>
              </w:rPr>
            </w:pPr>
            <w:r>
              <w:rPr>
                <w:rFonts w:ascii="Times New Roman" w:hAnsi="Times New Roman"/>
              </w:rPr>
              <w:t>13</w:t>
            </w:r>
          </w:p>
        </w:tc>
        <w:tc>
          <w:tcPr>
            <w:tcW w:w="7662" w:type="dxa"/>
            <w:vAlign w:val="center"/>
          </w:tcPr>
          <w:p w:rsidR="00FD35D3" w:rsidRPr="001A0910" w:rsidRDefault="00FD35D3" w:rsidP="00D80A2A">
            <w:pPr>
              <w:pStyle w:val="af0"/>
              <w:spacing w:before="0"/>
              <w:jc w:val="left"/>
              <w:rPr>
                <w:rFonts w:ascii="Times New Roman" w:hAnsi="Times New Roman"/>
              </w:rPr>
            </w:pPr>
            <w:r w:rsidRPr="001A0910">
              <w:rPr>
                <w:rFonts w:ascii="Times New Roman" w:hAnsi="Times New Roman"/>
              </w:rPr>
              <w:t>Планировка поверхности бульдозером</w:t>
            </w:r>
          </w:p>
        </w:tc>
        <w:tc>
          <w:tcPr>
            <w:tcW w:w="540"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2</w:t>
            </w:r>
          </w:p>
        </w:tc>
        <w:tc>
          <w:tcPr>
            <w:tcW w:w="1154" w:type="dxa"/>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1641</w:t>
            </w:r>
          </w:p>
        </w:tc>
      </w:tr>
      <w:tr w:rsidR="00FD35D3" w:rsidRPr="001A0910" w:rsidTr="00D80A2A">
        <w:trPr>
          <w:trHeight w:val="250"/>
          <w:jc w:val="center"/>
        </w:trPr>
        <w:tc>
          <w:tcPr>
            <w:tcW w:w="632" w:type="dxa"/>
            <w:vAlign w:val="center"/>
          </w:tcPr>
          <w:p w:rsidR="00FD35D3" w:rsidRPr="001A0910" w:rsidRDefault="00FD35D3" w:rsidP="00D80A2A">
            <w:pPr>
              <w:pStyle w:val="af0"/>
              <w:spacing w:before="0"/>
              <w:jc w:val="center"/>
              <w:rPr>
                <w:rFonts w:ascii="Times New Roman" w:hAnsi="Times New Roman"/>
              </w:rPr>
            </w:pPr>
          </w:p>
        </w:tc>
        <w:tc>
          <w:tcPr>
            <w:tcW w:w="9356" w:type="dxa"/>
            <w:gridSpan w:val="3"/>
          </w:tcPr>
          <w:p w:rsidR="00FD35D3" w:rsidRPr="001A0910" w:rsidRDefault="00FD35D3" w:rsidP="00D80A2A">
            <w:pPr>
              <w:pStyle w:val="af0"/>
              <w:spacing w:before="0"/>
              <w:jc w:val="left"/>
              <w:rPr>
                <w:rFonts w:ascii="Times New Roman" w:hAnsi="Times New Roman"/>
              </w:rPr>
            </w:pPr>
            <w:r w:rsidRPr="001A0910">
              <w:rPr>
                <w:rFonts w:ascii="Times New Roman" w:hAnsi="Times New Roman"/>
                <w:b/>
                <w:bCs/>
                <w:sz w:val="24"/>
                <w:szCs w:val="24"/>
              </w:rPr>
              <w:t>Расширение водоотводной канавы ниже ограждающей дамбы хвостохранилища (887м)</w:t>
            </w:r>
          </w:p>
        </w:tc>
      </w:tr>
      <w:tr w:rsidR="00FD35D3" w:rsidRPr="001A0910" w:rsidTr="00D80A2A">
        <w:trPr>
          <w:trHeight w:val="320"/>
          <w:jc w:val="center"/>
        </w:trPr>
        <w:tc>
          <w:tcPr>
            <w:tcW w:w="632" w:type="dxa"/>
            <w:vAlign w:val="center"/>
          </w:tcPr>
          <w:p w:rsidR="00FD35D3" w:rsidRPr="001A0910" w:rsidRDefault="00FD35D3" w:rsidP="00D80A2A">
            <w:pPr>
              <w:pStyle w:val="af0"/>
              <w:spacing w:before="0"/>
              <w:jc w:val="center"/>
              <w:rPr>
                <w:rFonts w:ascii="Times New Roman" w:hAnsi="Times New Roman"/>
              </w:rPr>
            </w:pPr>
            <w:r>
              <w:rPr>
                <w:rFonts w:ascii="Times New Roman" w:hAnsi="Times New Roman"/>
              </w:rPr>
              <w:t>14</w:t>
            </w:r>
          </w:p>
        </w:tc>
        <w:tc>
          <w:tcPr>
            <w:tcW w:w="7662" w:type="dxa"/>
          </w:tcPr>
          <w:p w:rsidR="00FD35D3" w:rsidRPr="001A0910" w:rsidRDefault="00FD35D3" w:rsidP="00D80A2A">
            <w:pPr>
              <w:pStyle w:val="af0"/>
              <w:spacing w:before="0"/>
              <w:jc w:val="left"/>
              <w:rPr>
                <w:rFonts w:ascii="Times New Roman" w:hAnsi="Times New Roman"/>
              </w:rPr>
            </w:pPr>
            <w:r w:rsidRPr="001A0910">
              <w:rPr>
                <w:rFonts w:ascii="Times New Roman" w:hAnsi="Times New Roman"/>
              </w:rPr>
              <w:t xml:space="preserve">Выемка грунта 2 группы экскаватором с обратной лопатой ковшом емкостью 0,5 м³ </w:t>
            </w:r>
            <w:r w:rsidRPr="001A0910">
              <w:rPr>
                <w:rFonts w:ascii="Times New Roman" w:hAnsi="Times New Roman"/>
              </w:rPr>
              <w:br/>
              <w:t xml:space="preserve">с погрузкой  на автосамосвалы  грузоподъемностью 13,5т </w:t>
            </w:r>
            <w:r w:rsidRPr="001A0910">
              <w:rPr>
                <w:rFonts w:ascii="Times New Roman" w:hAnsi="Times New Roman"/>
              </w:rPr>
              <w:br/>
              <w:t>и последующим перемещением на расстояние  до 3км.</w:t>
            </w:r>
          </w:p>
        </w:tc>
        <w:tc>
          <w:tcPr>
            <w:tcW w:w="540" w:type="dxa"/>
          </w:tcPr>
          <w:p w:rsidR="00FD35D3" w:rsidRPr="001A0910" w:rsidRDefault="00FD35D3" w:rsidP="00D80A2A">
            <w:pPr>
              <w:pStyle w:val="af0"/>
              <w:spacing w:before="0"/>
              <w:jc w:val="center"/>
              <w:rPr>
                <w:rFonts w:ascii="Times New Roman" w:hAnsi="Times New Roman"/>
                <w:b/>
                <w:bCs/>
                <w:sz w:val="24"/>
                <w:szCs w:val="24"/>
              </w:rPr>
            </w:pPr>
            <w:r w:rsidRPr="001A0910">
              <w:rPr>
                <w:rFonts w:ascii="Times New Roman" w:hAnsi="Times New Roman"/>
              </w:rPr>
              <w:br/>
              <w:t>м</w:t>
            </w:r>
            <w:r w:rsidRPr="001A0910">
              <w:rPr>
                <w:rFonts w:ascii="Times New Roman" w:hAnsi="Times New Roman"/>
                <w:vertAlign w:val="superscript"/>
              </w:rPr>
              <w:t>3</w:t>
            </w:r>
          </w:p>
        </w:tc>
        <w:tc>
          <w:tcPr>
            <w:tcW w:w="1154" w:type="dxa"/>
          </w:tcPr>
          <w:p w:rsidR="00FD35D3" w:rsidRPr="001A0910" w:rsidRDefault="00FD35D3" w:rsidP="00D80A2A">
            <w:pPr>
              <w:pStyle w:val="af0"/>
              <w:spacing w:before="0"/>
              <w:jc w:val="center"/>
              <w:rPr>
                <w:rFonts w:ascii="Times New Roman" w:hAnsi="Times New Roman"/>
                <w:b/>
                <w:bCs/>
                <w:sz w:val="24"/>
                <w:szCs w:val="24"/>
              </w:rPr>
            </w:pPr>
            <w:r w:rsidRPr="001A0910">
              <w:rPr>
                <w:rFonts w:ascii="Times New Roman" w:hAnsi="Times New Roman"/>
              </w:rPr>
              <w:br/>
              <w:t>5300</w:t>
            </w:r>
          </w:p>
        </w:tc>
      </w:tr>
      <w:tr w:rsidR="00FD35D3" w:rsidRPr="001A0910" w:rsidTr="00D80A2A">
        <w:trPr>
          <w:trHeight w:val="440"/>
          <w:jc w:val="center"/>
        </w:trPr>
        <w:tc>
          <w:tcPr>
            <w:tcW w:w="632" w:type="dxa"/>
            <w:tcBorders>
              <w:bottom w:val="double" w:sz="6" w:space="0" w:color="auto"/>
            </w:tcBorders>
            <w:vAlign w:val="center"/>
          </w:tcPr>
          <w:p w:rsidR="00FD35D3" w:rsidRPr="001A0910" w:rsidRDefault="00FD35D3" w:rsidP="00D80A2A">
            <w:pPr>
              <w:pStyle w:val="af0"/>
              <w:spacing w:before="0"/>
              <w:jc w:val="center"/>
              <w:rPr>
                <w:rFonts w:ascii="Times New Roman" w:hAnsi="Times New Roman"/>
              </w:rPr>
            </w:pPr>
            <w:r>
              <w:rPr>
                <w:rFonts w:ascii="Times New Roman" w:hAnsi="Times New Roman"/>
              </w:rPr>
              <w:t>15</w:t>
            </w:r>
          </w:p>
        </w:tc>
        <w:tc>
          <w:tcPr>
            <w:tcW w:w="7662" w:type="dxa"/>
            <w:tcBorders>
              <w:bottom w:val="double" w:sz="6" w:space="0" w:color="auto"/>
            </w:tcBorders>
          </w:tcPr>
          <w:p w:rsidR="00FD35D3" w:rsidRPr="001A0910" w:rsidRDefault="00FD35D3" w:rsidP="00D80A2A">
            <w:pPr>
              <w:pStyle w:val="af0"/>
              <w:spacing w:before="0"/>
              <w:rPr>
                <w:rFonts w:ascii="Times New Roman" w:hAnsi="Times New Roman"/>
              </w:rPr>
            </w:pPr>
            <w:r w:rsidRPr="001A0910">
              <w:rPr>
                <w:rFonts w:ascii="Times New Roman" w:hAnsi="Times New Roman"/>
              </w:rPr>
              <w:t>Доработка грунта 2 группы вручную</w:t>
            </w:r>
          </w:p>
        </w:tc>
        <w:tc>
          <w:tcPr>
            <w:tcW w:w="540" w:type="dxa"/>
            <w:tcBorders>
              <w:bottom w:val="double" w:sz="6" w:space="0" w:color="auto"/>
            </w:tcBorders>
          </w:tcPr>
          <w:p w:rsidR="00FD35D3" w:rsidRPr="001A0910" w:rsidRDefault="00FD35D3" w:rsidP="00D80A2A">
            <w:pPr>
              <w:pStyle w:val="af0"/>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bottom w:val="double" w:sz="6" w:space="0" w:color="auto"/>
            </w:tcBorders>
            <w:vAlign w:val="center"/>
          </w:tcPr>
          <w:p w:rsidR="00FD35D3" w:rsidRPr="001A0910" w:rsidRDefault="00FD35D3" w:rsidP="00D80A2A">
            <w:pPr>
              <w:pStyle w:val="af0"/>
              <w:spacing w:before="0"/>
              <w:jc w:val="center"/>
              <w:rPr>
                <w:rFonts w:ascii="Times New Roman" w:hAnsi="Times New Roman"/>
              </w:rPr>
            </w:pPr>
            <w:r w:rsidRPr="001A0910">
              <w:rPr>
                <w:rFonts w:ascii="Times New Roman" w:hAnsi="Times New Roman"/>
              </w:rPr>
              <w:t>500</w:t>
            </w:r>
          </w:p>
        </w:tc>
      </w:tr>
    </w:tbl>
    <w:p w:rsidR="00FD35D3" w:rsidRDefault="00FD35D3" w:rsidP="00FD35D3">
      <w:pPr>
        <w:tabs>
          <w:tab w:val="left" w:pos="-4820"/>
        </w:tabs>
        <w:suppressAutoHyphens/>
        <w:ind w:firstLine="426"/>
        <w:jc w:val="both"/>
        <w:outlineLvl w:val="0"/>
        <w:rPr>
          <w:sz w:val="28"/>
          <w:szCs w:val="28"/>
        </w:rPr>
      </w:pPr>
    </w:p>
    <w:p w:rsidR="00FD35D3" w:rsidRDefault="00FD35D3" w:rsidP="00FD35D3">
      <w:pPr>
        <w:shd w:val="clear" w:color="auto" w:fill="FFFFFF"/>
        <w:suppressAutoHyphens/>
        <w:ind w:firstLine="709"/>
        <w:jc w:val="both"/>
        <w:rPr>
          <w:spacing w:val="-1"/>
          <w:sz w:val="28"/>
          <w:szCs w:val="28"/>
        </w:rPr>
      </w:pPr>
      <w:r w:rsidRPr="002157DA">
        <w:rPr>
          <w:spacing w:val="-1"/>
          <w:sz w:val="28"/>
          <w:szCs w:val="28"/>
        </w:rPr>
        <w:t xml:space="preserve">В соответствии с требованиями СП ЛКП-91 территория хвостохранилища должна быть ограждена. </w:t>
      </w:r>
    </w:p>
    <w:p w:rsidR="00FD35D3" w:rsidRPr="002157DA" w:rsidRDefault="00FD35D3" w:rsidP="00FD35D3">
      <w:pPr>
        <w:shd w:val="clear" w:color="auto" w:fill="FFFFFF"/>
        <w:suppressAutoHyphens/>
        <w:ind w:firstLine="709"/>
        <w:jc w:val="both"/>
        <w:rPr>
          <w:spacing w:val="-1"/>
          <w:sz w:val="28"/>
          <w:szCs w:val="28"/>
        </w:rPr>
      </w:pPr>
      <w:r>
        <w:rPr>
          <w:spacing w:val="-1"/>
          <w:sz w:val="28"/>
          <w:szCs w:val="28"/>
        </w:rPr>
        <w:t xml:space="preserve">Хвостохранилище расположено на землях населенных пунктов, поэтому оно должно иметь ограждение </w:t>
      </w:r>
      <w:r w:rsidRPr="002157DA">
        <w:rPr>
          <w:spacing w:val="-1"/>
          <w:sz w:val="28"/>
          <w:szCs w:val="28"/>
        </w:rPr>
        <w:t>высотой не менее 2 м, которая располагается не ближе 30 м от хвостохранилища при условии, что за пределами ограды мощность дозы гамма-излучения от поверхности почвы и от тела дамбы не превышает 60 мкР/ч сверх естественного фона.</w:t>
      </w:r>
    </w:p>
    <w:p w:rsidR="00FD35D3" w:rsidRDefault="00FD35D3" w:rsidP="00FD35D3">
      <w:pPr>
        <w:shd w:val="clear" w:color="auto" w:fill="FFFFFF"/>
        <w:suppressAutoHyphens/>
        <w:ind w:firstLine="709"/>
        <w:jc w:val="both"/>
        <w:rPr>
          <w:spacing w:val="-1"/>
          <w:sz w:val="28"/>
          <w:szCs w:val="28"/>
        </w:rPr>
      </w:pPr>
      <w:r w:rsidRPr="002157DA">
        <w:rPr>
          <w:spacing w:val="-1"/>
          <w:sz w:val="28"/>
          <w:szCs w:val="28"/>
        </w:rPr>
        <w:t>В настоящее время большая часть хвостохранилища ограждена бетонным забором, расположение ограждения показано на плане М 1:2000, черт. № 988481-ГС, лист 1</w:t>
      </w:r>
      <w:r>
        <w:rPr>
          <w:spacing w:val="-1"/>
          <w:sz w:val="28"/>
          <w:szCs w:val="28"/>
        </w:rPr>
        <w:t xml:space="preserve"> проектной документации</w:t>
      </w:r>
      <w:r w:rsidRPr="002157DA">
        <w:rPr>
          <w:spacing w:val="-1"/>
          <w:sz w:val="28"/>
          <w:szCs w:val="28"/>
        </w:rPr>
        <w:t xml:space="preserve">. </w:t>
      </w:r>
      <w:r>
        <w:rPr>
          <w:spacing w:val="-1"/>
          <w:sz w:val="28"/>
          <w:szCs w:val="28"/>
        </w:rPr>
        <w:t>П</w:t>
      </w:r>
      <w:r w:rsidRPr="002157DA">
        <w:rPr>
          <w:spacing w:val="-1"/>
          <w:sz w:val="28"/>
          <w:szCs w:val="28"/>
        </w:rPr>
        <w:t>редусматривается выполнение ремонта существующего ограждения и строительство нового бетонного забора протяженностью  1920 м. Контур проектируемого забора показан на плане М 1:2000, черт. № 988481-ГС, лист 3</w:t>
      </w:r>
      <w:r>
        <w:rPr>
          <w:spacing w:val="-1"/>
          <w:sz w:val="28"/>
          <w:szCs w:val="28"/>
        </w:rPr>
        <w:t xml:space="preserve"> проектной документации</w:t>
      </w:r>
      <w:r w:rsidRPr="002157DA">
        <w:rPr>
          <w:spacing w:val="-1"/>
          <w:sz w:val="28"/>
          <w:szCs w:val="28"/>
        </w:rPr>
        <w:t xml:space="preserve">. </w:t>
      </w:r>
    </w:p>
    <w:p w:rsidR="00FD35D3" w:rsidRPr="002157DA" w:rsidRDefault="00FD35D3" w:rsidP="00FD35D3">
      <w:pPr>
        <w:shd w:val="clear" w:color="auto" w:fill="FFFFFF"/>
        <w:suppressAutoHyphens/>
        <w:ind w:firstLine="709"/>
        <w:jc w:val="both"/>
        <w:rPr>
          <w:spacing w:val="-1"/>
          <w:sz w:val="28"/>
          <w:szCs w:val="28"/>
        </w:rPr>
      </w:pPr>
    </w:p>
    <w:p w:rsidR="00FD35D3" w:rsidRPr="004700D1" w:rsidRDefault="00FD35D3" w:rsidP="00FD35D3">
      <w:pPr>
        <w:pStyle w:val="ae"/>
        <w:outlineLvl w:val="0"/>
      </w:pPr>
      <w:r w:rsidRPr="004700D1">
        <w:t xml:space="preserve">ОБЪЕМЫ РАБОТ ПО </w:t>
      </w:r>
      <w:r>
        <w:rPr>
          <w:noProof/>
          <w:lang w:eastAsia="ru-RU"/>
        </w:rPr>
        <mc:AlternateContent>
          <mc:Choice Requires="wps">
            <w:drawing>
              <wp:anchor distT="0" distB="0" distL="114300" distR="114300" simplePos="0" relativeHeight="251659264" behindDoc="0" locked="1" layoutInCell="1" allowOverlap="1">
                <wp:simplePos x="0" y="0"/>
                <wp:positionH relativeFrom="column">
                  <wp:posOffset>-744855</wp:posOffset>
                </wp:positionH>
                <wp:positionV relativeFrom="paragraph">
                  <wp:posOffset>914400</wp:posOffset>
                </wp:positionV>
                <wp:extent cx="228600" cy="1257300"/>
                <wp:effectExtent l="3175" t="254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35D3" w:rsidRDefault="00FD35D3" w:rsidP="00FD35D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58.65pt;margin-top:1in;width:18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" filled="f" stroked="f">
                <v:textbox>
                  <w:txbxContent>
                    <w:p w:rsidR="00FD35D3" w:rsidRDefault="00FD35D3" w:rsidP="00FD35D3"/>
                  </w:txbxContent>
                </v:textbox>
                <w10:anchorlock/>
              </v:shape>
            </w:pict>
          </mc:Fallback>
        </mc:AlternateContent>
      </w:r>
      <w:r w:rsidRPr="004700D1">
        <w:t xml:space="preserve">УСТРОЙСТВУ ОГРАЖДЕНИЯ  </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90"/>
        <w:gridCol w:w="6455"/>
        <w:gridCol w:w="1069"/>
        <w:gridCol w:w="1356"/>
      </w:tblGrid>
      <w:tr w:rsidR="00FD35D3" w:rsidRPr="005E37E3" w:rsidTr="00D80A2A">
        <w:trPr>
          <w:jc w:val="center"/>
        </w:trPr>
        <w:tc>
          <w:tcPr>
            <w:tcW w:w="690" w:type="dxa"/>
            <w:tcBorders>
              <w:top w:val="double" w:sz="6" w:space="0" w:color="auto"/>
              <w:left w:val="double" w:sz="6" w:space="0" w:color="auto"/>
              <w:bottom w:val="double" w:sz="6" w:space="0" w:color="auto"/>
              <w:right w:val="single" w:sz="4" w:space="0" w:color="auto"/>
            </w:tcBorders>
            <w:vAlign w:val="center"/>
          </w:tcPr>
          <w:p w:rsidR="00FD35D3" w:rsidRPr="005E37E3" w:rsidRDefault="00FD35D3" w:rsidP="00D80A2A">
            <w:pPr>
              <w:pStyle w:val="af0"/>
              <w:spacing w:after="40" w:line="200" w:lineRule="exact"/>
              <w:jc w:val="center"/>
              <w:rPr>
                <w:rFonts w:ascii="Times New Roman" w:hAnsi="Times New Roman"/>
              </w:rPr>
            </w:pPr>
            <w:r w:rsidRPr="005E37E3">
              <w:rPr>
                <w:rFonts w:ascii="Times New Roman" w:hAnsi="Times New Roman"/>
              </w:rPr>
              <w:t>№№</w:t>
            </w:r>
            <w:r w:rsidRPr="005E37E3">
              <w:rPr>
                <w:rFonts w:ascii="Times New Roman" w:hAnsi="Times New Roman"/>
              </w:rPr>
              <w:br/>
              <w:t>п/п</w:t>
            </w:r>
          </w:p>
        </w:tc>
        <w:tc>
          <w:tcPr>
            <w:tcW w:w="6455" w:type="dxa"/>
            <w:tcBorders>
              <w:top w:val="double" w:sz="6" w:space="0" w:color="auto"/>
              <w:left w:val="single" w:sz="4" w:space="0" w:color="auto"/>
              <w:bottom w:val="double" w:sz="6" w:space="0" w:color="auto"/>
              <w:right w:val="single" w:sz="4" w:space="0" w:color="auto"/>
            </w:tcBorders>
            <w:vAlign w:val="center"/>
          </w:tcPr>
          <w:p w:rsidR="00FD35D3" w:rsidRPr="005E37E3" w:rsidRDefault="00FD35D3" w:rsidP="00D80A2A">
            <w:pPr>
              <w:pStyle w:val="af0"/>
              <w:spacing w:after="40" w:line="200" w:lineRule="exact"/>
              <w:jc w:val="center"/>
              <w:rPr>
                <w:rFonts w:ascii="Times New Roman" w:hAnsi="Times New Roman"/>
              </w:rPr>
            </w:pPr>
            <w:r w:rsidRPr="005E37E3">
              <w:rPr>
                <w:rFonts w:ascii="Times New Roman" w:hAnsi="Times New Roman"/>
              </w:rPr>
              <w:t>Наименование и виды работ</w:t>
            </w:r>
          </w:p>
        </w:tc>
        <w:tc>
          <w:tcPr>
            <w:tcW w:w="1069" w:type="dxa"/>
            <w:tcBorders>
              <w:top w:val="double" w:sz="6" w:space="0" w:color="auto"/>
              <w:left w:val="single" w:sz="4" w:space="0" w:color="auto"/>
              <w:bottom w:val="double" w:sz="6" w:space="0" w:color="auto"/>
              <w:right w:val="single" w:sz="4" w:space="0" w:color="auto"/>
            </w:tcBorders>
            <w:vAlign w:val="center"/>
          </w:tcPr>
          <w:p w:rsidR="00FD35D3" w:rsidRPr="005E37E3" w:rsidRDefault="00FD35D3" w:rsidP="00D80A2A">
            <w:pPr>
              <w:pStyle w:val="af0"/>
              <w:spacing w:after="40" w:line="200" w:lineRule="exact"/>
              <w:jc w:val="center"/>
              <w:rPr>
                <w:rFonts w:ascii="Times New Roman" w:hAnsi="Times New Roman"/>
              </w:rPr>
            </w:pPr>
            <w:r w:rsidRPr="005E37E3">
              <w:rPr>
                <w:rFonts w:ascii="Times New Roman" w:hAnsi="Times New Roman"/>
              </w:rPr>
              <w:t>Ед. изм.</w:t>
            </w:r>
          </w:p>
        </w:tc>
        <w:tc>
          <w:tcPr>
            <w:tcW w:w="1356" w:type="dxa"/>
            <w:tcBorders>
              <w:top w:val="double" w:sz="6" w:space="0" w:color="auto"/>
              <w:left w:val="single" w:sz="4" w:space="0" w:color="auto"/>
              <w:bottom w:val="double" w:sz="6" w:space="0" w:color="auto"/>
              <w:right w:val="double" w:sz="6" w:space="0" w:color="auto"/>
            </w:tcBorders>
            <w:vAlign w:val="center"/>
          </w:tcPr>
          <w:p w:rsidR="00FD35D3" w:rsidRPr="005E37E3" w:rsidRDefault="00FD35D3" w:rsidP="00D80A2A">
            <w:pPr>
              <w:pStyle w:val="af0"/>
              <w:spacing w:after="40" w:line="200" w:lineRule="exact"/>
              <w:jc w:val="center"/>
              <w:rPr>
                <w:rFonts w:ascii="Times New Roman" w:hAnsi="Times New Roman"/>
              </w:rPr>
            </w:pPr>
            <w:r w:rsidRPr="005E37E3">
              <w:rPr>
                <w:rFonts w:ascii="Times New Roman" w:hAnsi="Times New Roman"/>
              </w:rPr>
              <w:t>Кол-во</w:t>
            </w:r>
          </w:p>
        </w:tc>
      </w:tr>
      <w:tr w:rsidR="00FD35D3" w:rsidRPr="005E37E3" w:rsidTr="00D80A2A">
        <w:trPr>
          <w:jc w:val="center"/>
        </w:trPr>
        <w:tc>
          <w:tcPr>
            <w:tcW w:w="690" w:type="dxa"/>
            <w:tcBorders>
              <w:top w:val="double" w:sz="6" w:space="0" w:color="auto"/>
              <w:left w:val="double" w:sz="6" w:space="0" w:color="auto"/>
              <w:bottom w:val="single" w:sz="4" w:space="0" w:color="auto"/>
              <w:right w:val="single" w:sz="4" w:space="0" w:color="auto"/>
            </w:tcBorders>
            <w:vAlign w:val="center"/>
          </w:tcPr>
          <w:p w:rsidR="00FD35D3" w:rsidRPr="005E37E3" w:rsidRDefault="00FD35D3" w:rsidP="00D80A2A">
            <w:pPr>
              <w:pStyle w:val="af0"/>
              <w:spacing w:after="40" w:line="200" w:lineRule="exact"/>
              <w:jc w:val="center"/>
              <w:rPr>
                <w:rFonts w:ascii="Times New Roman" w:hAnsi="Times New Roman"/>
              </w:rPr>
            </w:pPr>
            <w:r w:rsidRPr="005E37E3">
              <w:rPr>
                <w:rFonts w:ascii="Times New Roman" w:hAnsi="Times New Roman"/>
              </w:rPr>
              <w:t>1</w:t>
            </w:r>
          </w:p>
        </w:tc>
        <w:tc>
          <w:tcPr>
            <w:tcW w:w="6455" w:type="dxa"/>
            <w:tcBorders>
              <w:top w:val="double" w:sz="6" w:space="0" w:color="auto"/>
              <w:left w:val="single" w:sz="4" w:space="0" w:color="auto"/>
              <w:bottom w:val="single" w:sz="4" w:space="0" w:color="auto"/>
              <w:right w:val="single" w:sz="4" w:space="0" w:color="auto"/>
            </w:tcBorders>
            <w:vAlign w:val="center"/>
          </w:tcPr>
          <w:p w:rsidR="00FD35D3" w:rsidRPr="005E37E3" w:rsidRDefault="00FD35D3" w:rsidP="00D80A2A">
            <w:pPr>
              <w:pStyle w:val="af0"/>
              <w:spacing w:after="40" w:line="200" w:lineRule="exact"/>
              <w:rPr>
                <w:rFonts w:ascii="Times New Roman" w:hAnsi="Times New Roman"/>
              </w:rPr>
            </w:pPr>
            <w:r w:rsidRPr="005E37E3">
              <w:rPr>
                <w:rFonts w:ascii="Times New Roman" w:hAnsi="Times New Roman"/>
              </w:rPr>
              <w:t>Ремонт существующего бетонного ограждения вокруг хвостохр</w:t>
            </w:r>
            <w:r w:rsidRPr="005E37E3">
              <w:rPr>
                <w:rFonts w:ascii="Times New Roman" w:hAnsi="Times New Roman"/>
              </w:rPr>
              <w:t>а</w:t>
            </w:r>
            <w:r w:rsidRPr="005E37E3">
              <w:rPr>
                <w:rFonts w:ascii="Times New Roman" w:hAnsi="Times New Roman"/>
              </w:rPr>
              <w:t xml:space="preserve">нилища </w:t>
            </w:r>
          </w:p>
        </w:tc>
        <w:tc>
          <w:tcPr>
            <w:tcW w:w="1069" w:type="dxa"/>
            <w:tcBorders>
              <w:top w:val="double" w:sz="6" w:space="0" w:color="auto"/>
              <w:left w:val="single" w:sz="4" w:space="0" w:color="auto"/>
              <w:bottom w:val="single" w:sz="4" w:space="0" w:color="auto"/>
              <w:right w:val="single" w:sz="4" w:space="0" w:color="auto"/>
            </w:tcBorders>
            <w:vAlign w:val="center"/>
          </w:tcPr>
          <w:p w:rsidR="00FD35D3" w:rsidRPr="005E37E3" w:rsidRDefault="00FD35D3" w:rsidP="00D80A2A">
            <w:pPr>
              <w:pStyle w:val="af0"/>
              <w:spacing w:before="0" w:line="200" w:lineRule="exact"/>
              <w:jc w:val="center"/>
              <w:rPr>
                <w:rFonts w:ascii="Times New Roman" w:hAnsi="Times New Roman"/>
              </w:rPr>
            </w:pPr>
          </w:p>
          <w:p w:rsidR="00FD35D3" w:rsidRPr="005E37E3" w:rsidRDefault="00FD35D3" w:rsidP="00D80A2A">
            <w:pPr>
              <w:pStyle w:val="af0"/>
              <w:spacing w:before="0" w:line="200" w:lineRule="exact"/>
              <w:jc w:val="center"/>
              <w:rPr>
                <w:rFonts w:ascii="Times New Roman" w:hAnsi="Times New Roman"/>
              </w:rPr>
            </w:pPr>
            <w:r w:rsidRPr="005E37E3">
              <w:rPr>
                <w:rFonts w:ascii="Times New Roman" w:hAnsi="Times New Roman"/>
              </w:rPr>
              <w:t>п.м</w:t>
            </w:r>
          </w:p>
          <w:p w:rsidR="00FD35D3" w:rsidRPr="005E37E3" w:rsidRDefault="00FD35D3" w:rsidP="00D80A2A">
            <w:pPr>
              <w:pStyle w:val="af0"/>
              <w:spacing w:before="0" w:line="200" w:lineRule="exact"/>
              <w:rPr>
                <w:rFonts w:ascii="Times New Roman" w:hAnsi="Times New Roman"/>
              </w:rPr>
            </w:pPr>
          </w:p>
        </w:tc>
        <w:tc>
          <w:tcPr>
            <w:tcW w:w="1356" w:type="dxa"/>
            <w:tcBorders>
              <w:top w:val="double" w:sz="6" w:space="0" w:color="auto"/>
              <w:left w:val="single" w:sz="4" w:space="0" w:color="auto"/>
              <w:bottom w:val="single" w:sz="4" w:space="0" w:color="auto"/>
              <w:right w:val="double" w:sz="6" w:space="0" w:color="auto"/>
            </w:tcBorders>
            <w:vAlign w:val="center"/>
          </w:tcPr>
          <w:p w:rsidR="00FD35D3" w:rsidRPr="005E37E3" w:rsidRDefault="00FD35D3" w:rsidP="00D80A2A">
            <w:pPr>
              <w:pStyle w:val="af0"/>
              <w:spacing w:before="0" w:line="200" w:lineRule="exact"/>
              <w:jc w:val="center"/>
              <w:rPr>
                <w:rFonts w:ascii="Times New Roman" w:hAnsi="Times New Roman"/>
              </w:rPr>
            </w:pPr>
          </w:p>
          <w:p w:rsidR="00FD35D3" w:rsidRPr="005E37E3" w:rsidRDefault="00FD35D3" w:rsidP="00D80A2A">
            <w:pPr>
              <w:pStyle w:val="af0"/>
              <w:spacing w:before="0" w:line="200" w:lineRule="exact"/>
              <w:jc w:val="center"/>
              <w:rPr>
                <w:rFonts w:ascii="Times New Roman" w:hAnsi="Times New Roman"/>
              </w:rPr>
            </w:pPr>
            <w:r w:rsidRPr="005E37E3">
              <w:rPr>
                <w:rFonts w:ascii="Times New Roman" w:hAnsi="Times New Roman"/>
              </w:rPr>
              <w:t>250</w:t>
            </w:r>
          </w:p>
          <w:p w:rsidR="00FD35D3" w:rsidRPr="005E37E3" w:rsidRDefault="00FD35D3" w:rsidP="00D80A2A">
            <w:pPr>
              <w:pStyle w:val="af0"/>
              <w:spacing w:before="0" w:line="200" w:lineRule="exact"/>
              <w:rPr>
                <w:rFonts w:ascii="Times New Roman" w:hAnsi="Times New Roman"/>
              </w:rPr>
            </w:pPr>
          </w:p>
        </w:tc>
      </w:tr>
      <w:tr w:rsidR="00FD35D3" w:rsidRPr="005E37E3" w:rsidTr="00D80A2A">
        <w:trPr>
          <w:jc w:val="center"/>
        </w:trPr>
        <w:tc>
          <w:tcPr>
            <w:tcW w:w="690" w:type="dxa"/>
            <w:tcBorders>
              <w:top w:val="single" w:sz="4" w:space="0" w:color="auto"/>
              <w:left w:val="double" w:sz="6" w:space="0" w:color="auto"/>
              <w:bottom w:val="double" w:sz="6" w:space="0" w:color="auto"/>
              <w:right w:val="single" w:sz="4" w:space="0" w:color="auto"/>
            </w:tcBorders>
            <w:vAlign w:val="center"/>
          </w:tcPr>
          <w:p w:rsidR="00FD35D3" w:rsidRPr="005E37E3" w:rsidRDefault="00FD35D3" w:rsidP="00D80A2A">
            <w:pPr>
              <w:pStyle w:val="af0"/>
              <w:spacing w:after="40" w:line="200" w:lineRule="exact"/>
              <w:jc w:val="center"/>
              <w:rPr>
                <w:rFonts w:ascii="Times New Roman" w:hAnsi="Times New Roman"/>
              </w:rPr>
            </w:pPr>
            <w:r w:rsidRPr="005E37E3">
              <w:rPr>
                <w:rFonts w:ascii="Times New Roman" w:hAnsi="Times New Roman"/>
              </w:rPr>
              <w:t>2</w:t>
            </w:r>
          </w:p>
        </w:tc>
        <w:tc>
          <w:tcPr>
            <w:tcW w:w="6455" w:type="dxa"/>
            <w:tcBorders>
              <w:top w:val="single" w:sz="4" w:space="0" w:color="auto"/>
              <w:left w:val="single" w:sz="4" w:space="0" w:color="auto"/>
              <w:bottom w:val="double" w:sz="6" w:space="0" w:color="auto"/>
              <w:right w:val="single" w:sz="4" w:space="0" w:color="auto"/>
            </w:tcBorders>
            <w:vAlign w:val="center"/>
          </w:tcPr>
          <w:p w:rsidR="00FD35D3" w:rsidRPr="005E37E3" w:rsidRDefault="00FD35D3" w:rsidP="00D80A2A">
            <w:pPr>
              <w:pStyle w:val="af0"/>
              <w:spacing w:after="40" w:line="200" w:lineRule="exact"/>
              <w:jc w:val="left"/>
              <w:rPr>
                <w:rFonts w:ascii="Times New Roman" w:hAnsi="Times New Roman"/>
              </w:rPr>
            </w:pPr>
            <w:r w:rsidRPr="005E37E3">
              <w:rPr>
                <w:rFonts w:ascii="Times New Roman" w:hAnsi="Times New Roman"/>
              </w:rPr>
              <w:t>Строительство нового ограждения</w:t>
            </w:r>
          </w:p>
        </w:tc>
        <w:tc>
          <w:tcPr>
            <w:tcW w:w="1069" w:type="dxa"/>
            <w:tcBorders>
              <w:top w:val="single" w:sz="4" w:space="0" w:color="auto"/>
              <w:left w:val="single" w:sz="4" w:space="0" w:color="auto"/>
              <w:bottom w:val="double" w:sz="6" w:space="0" w:color="auto"/>
              <w:right w:val="single" w:sz="4" w:space="0" w:color="auto"/>
            </w:tcBorders>
            <w:vAlign w:val="center"/>
          </w:tcPr>
          <w:p w:rsidR="00FD35D3" w:rsidRPr="005E37E3" w:rsidRDefault="00FD35D3" w:rsidP="00D80A2A">
            <w:pPr>
              <w:pStyle w:val="af0"/>
              <w:spacing w:before="0" w:line="200" w:lineRule="exact"/>
              <w:rPr>
                <w:rFonts w:ascii="Times New Roman" w:hAnsi="Times New Roman"/>
              </w:rPr>
            </w:pPr>
            <w:r w:rsidRPr="005E37E3">
              <w:rPr>
                <w:rFonts w:ascii="Times New Roman" w:hAnsi="Times New Roman"/>
              </w:rPr>
              <w:t xml:space="preserve">     </w:t>
            </w:r>
          </w:p>
          <w:p w:rsidR="00FD35D3" w:rsidRPr="005E37E3" w:rsidRDefault="00FD35D3" w:rsidP="00D80A2A">
            <w:pPr>
              <w:pStyle w:val="af0"/>
              <w:spacing w:before="0" w:line="200" w:lineRule="exact"/>
              <w:jc w:val="center"/>
              <w:rPr>
                <w:rFonts w:ascii="Times New Roman" w:hAnsi="Times New Roman"/>
              </w:rPr>
            </w:pPr>
            <w:r w:rsidRPr="005E37E3">
              <w:rPr>
                <w:rFonts w:ascii="Times New Roman" w:hAnsi="Times New Roman"/>
              </w:rPr>
              <w:t>п.м.</w:t>
            </w:r>
          </w:p>
          <w:p w:rsidR="00FD35D3" w:rsidRPr="005E37E3" w:rsidRDefault="00FD35D3" w:rsidP="00D80A2A">
            <w:pPr>
              <w:pStyle w:val="af0"/>
              <w:spacing w:before="0" w:line="200" w:lineRule="exact"/>
              <w:rPr>
                <w:rFonts w:ascii="Times New Roman" w:hAnsi="Times New Roman"/>
              </w:rPr>
            </w:pPr>
            <w:r w:rsidRPr="005E37E3">
              <w:rPr>
                <w:rFonts w:ascii="Times New Roman" w:hAnsi="Times New Roman"/>
              </w:rPr>
              <w:t xml:space="preserve">     </w:t>
            </w:r>
          </w:p>
        </w:tc>
        <w:tc>
          <w:tcPr>
            <w:tcW w:w="1356" w:type="dxa"/>
            <w:tcBorders>
              <w:top w:val="single" w:sz="4" w:space="0" w:color="auto"/>
              <w:left w:val="single" w:sz="4" w:space="0" w:color="auto"/>
              <w:bottom w:val="double" w:sz="6" w:space="0" w:color="auto"/>
              <w:right w:val="double" w:sz="6" w:space="0" w:color="auto"/>
            </w:tcBorders>
            <w:vAlign w:val="center"/>
          </w:tcPr>
          <w:p w:rsidR="00FD35D3" w:rsidRPr="005E37E3" w:rsidRDefault="00FD35D3" w:rsidP="00D80A2A">
            <w:pPr>
              <w:pStyle w:val="af0"/>
              <w:spacing w:before="0" w:line="200" w:lineRule="exact"/>
              <w:jc w:val="center"/>
              <w:rPr>
                <w:rFonts w:ascii="Times New Roman" w:hAnsi="Times New Roman"/>
              </w:rPr>
            </w:pPr>
          </w:p>
          <w:p w:rsidR="00FD35D3" w:rsidRPr="005E37E3" w:rsidRDefault="00FD35D3" w:rsidP="00D80A2A">
            <w:pPr>
              <w:pStyle w:val="af0"/>
              <w:spacing w:before="0" w:line="200" w:lineRule="exact"/>
              <w:jc w:val="center"/>
              <w:rPr>
                <w:rFonts w:ascii="Times New Roman" w:hAnsi="Times New Roman"/>
              </w:rPr>
            </w:pPr>
            <w:r w:rsidRPr="005E37E3">
              <w:rPr>
                <w:rFonts w:ascii="Times New Roman" w:hAnsi="Times New Roman"/>
              </w:rPr>
              <w:t>1920</w:t>
            </w:r>
          </w:p>
          <w:p w:rsidR="00FD35D3" w:rsidRPr="005E37E3" w:rsidRDefault="00FD35D3" w:rsidP="00D80A2A">
            <w:pPr>
              <w:pStyle w:val="af0"/>
              <w:spacing w:before="0" w:line="200" w:lineRule="exact"/>
              <w:jc w:val="center"/>
              <w:rPr>
                <w:rFonts w:ascii="Times New Roman" w:hAnsi="Times New Roman"/>
              </w:rPr>
            </w:pPr>
          </w:p>
        </w:tc>
      </w:tr>
    </w:tbl>
    <w:p w:rsidR="00FD35D3" w:rsidRDefault="00FD35D3" w:rsidP="00FD35D3">
      <w:pPr>
        <w:tabs>
          <w:tab w:val="left" w:pos="-4820"/>
        </w:tabs>
        <w:suppressAutoHyphens/>
        <w:ind w:firstLine="426"/>
        <w:jc w:val="both"/>
        <w:outlineLvl w:val="0"/>
        <w:rPr>
          <w:sz w:val="28"/>
          <w:szCs w:val="28"/>
        </w:rPr>
      </w:pPr>
    </w:p>
    <w:p w:rsidR="00FD35D3" w:rsidRDefault="00FD35D3" w:rsidP="00FD35D3">
      <w:pPr>
        <w:tabs>
          <w:tab w:val="left" w:pos="-4820"/>
        </w:tabs>
        <w:suppressAutoHyphens/>
        <w:ind w:firstLine="426"/>
        <w:jc w:val="both"/>
        <w:outlineLvl w:val="0"/>
        <w:rPr>
          <w:sz w:val="28"/>
          <w:szCs w:val="28"/>
        </w:rPr>
      </w:pPr>
    </w:p>
    <w:p w:rsidR="00FD35D3" w:rsidRDefault="00FD35D3" w:rsidP="00FD35D3">
      <w:pPr>
        <w:keepNext/>
        <w:suppressAutoHyphens/>
        <w:ind w:firstLine="709"/>
        <w:jc w:val="both"/>
        <w:rPr>
          <w:b/>
          <w:sz w:val="28"/>
          <w:szCs w:val="28"/>
        </w:rPr>
      </w:pPr>
      <w:r>
        <w:rPr>
          <w:b/>
          <w:sz w:val="28"/>
          <w:szCs w:val="28"/>
        </w:rPr>
        <w:t>Подраздел 3.3. Требования к оформлению и составу ППР.</w:t>
      </w:r>
    </w:p>
    <w:p w:rsidR="00FD35D3" w:rsidRDefault="00FD35D3" w:rsidP="00FD35D3">
      <w:pPr>
        <w:pStyle w:val="3"/>
        <w:suppressAutoHyphens/>
        <w:spacing w:before="0"/>
        <w:ind w:firstLine="709"/>
        <w:rPr>
          <w:sz w:val="28"/>
          <w:szCs w:val="28"/>
        </w:rPr>
      </w:pPr>
      <w:r>
        <w:rPr>
          <w:sz w:val="28"/>
          <w:szCs w:val="28"/>
        </w:rPr>
        <w:t>Исполнитель может приступать к работам только при наличии проекта производства работ, согласованного с надзорными органами и Заказчиком.</w:t>
      </w:r>
    </w:p>
    <w:p w:rsidR="00FD35D3" w:rsidRDefault="00FD35D3" w:rsidP="00FD35D3">
      <w:pPr>
        <w:pStyle w:val="3"/>
        <w:suppressAutoHyphens/>
        <w:spacing w:before="0"/>
        <w:ind w:firstLine="709"/>
        <w:rPr>
          <w:sz w:val="28"/>
          <w:szCs w:val="28"/>
        </w:rPr>
      </w:pPr>
      <w:r>
        <w:rPr>
          <w:sz w:val="28"/>
          <w:szCs w:val="28"/>
        </w:rPr>
        <w:t>Требованию к процессу производства работ должны соответствовать требованиям нормативных документов:</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w:t>
      </w:r>
      <w:r>
        <w:rPr>
          <w:bCs/>
          <w:sz w:val="28"/>
          <w:szCs w:val="28"/>
        </w:rPr>
        <w:t>о</w:t>
      </w:r>
      <w:r>
        <w:rPr>
          <w:bCs/>
          <w:sz w:val="28"/>
          <w:szCs w:val="28"/>
        </w:rPr>
        <w:t>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w:t>
      </w:r>
      <w:r>
        <w:rPr>
          <w:bCs/>
          <w:sz w:val="28"/>
          <w:szCs w:val="28"/>
        </w:rPr>
        <w:t>о</w:t>
      </w:r>
      <w:r>
        <w:rPr>
          <w:bCs/>
          <w:sz w:val="28"/>
          <w:szCs w:val="28"/>
        </w:rPr>
        <w:t>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10.01.2002 № 7-ФЗ «Об охране окружающей ср</w:t>
      </w:r>
      <w:r w:rsidRPr="00C444FD">
        <w:rPr>
          <w:bCs/>
          <w:sz w:val="28"/>
          <w:szCs w:val="28"/>
        </w:rPr>
        <w:t>е</w:t>
      </w:r>
      <w:r w:rsidRPr="00C444FD">
        <w:rPr>
          <w:bCs/>
          <w:sz w:val="28"/>
          <w:szCs w:val="28"/>
        </w:rPr>
        <w:t>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30.03.1999 № 52-ФЗ «О санита</w:t>
      </w:r>
      <w:r w:rsidRPr="00C444FD">
        <w:rPr>
          <w:bCs/>
          <w:sz w:val="28"/>
          <w:szCs w:val="28"/>
        </w:rPr>
        <w:t>р</w:t>
      </w:r>
      <w:r w:rsidRPr="00C444FD">
        <w:rPr>
          <w:bCs/>
          <w:sz w:val="28"/>
          <w:szCs w:val="28"/>
        </w:rPr>
        <w:t>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w:t>
      </w:r>
      <w:r w:rsidRPr="00C444FD">
        <w:rPr>
          <w:bCs/>
          <w:sz w:val="28"/>
          <w:szCs w:val="28"/>
        </w:rPr>
        <w:t>е</w:t>
      </w:r>
      <w:r w:rsidRPr="00C444FD">
        <w:rPr>
          <w:bCs/>
          <w:sz w:val="28"/>
          <w:szCs w:val="28"/>
        </w:rPr>
        <w:t>рации».</w:t>
      </w:r>
    </w:p>
    <w:p w:rsidR="00FD35D3" w:rsidRPr="00CD0880"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31777A">
        <w:rPr>
          <w:sz w:val="28"/>
          <w:szCs w:val="28"/>
        </w:rPr>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w:t>
      </w:r>
      <w:r>
        <w:rPr>
          <w:bCs/>
          <w:sz w:val="28"/>
          <w:szCs w:val="28"/>
        </w:rPr>
        <w:t>л</w:t>
      </w:r>
      <w:r>
        <w:rPr>
          <w:bCs/>
          <w:sz w:val="28"/>
          <w:szCs w:val="28"/>
        </w:rPr>
        <w:t>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СанПиН 2.6.1.2523 – 09. Нормы радиационной безопасн</w:t>
      </w:r>
      <w:r w:rsidRPr="00C444FD">
        <w:rPr>
          <w:bCs/>
          <w:sz w:val="28"/>
          <w:szCs w:val="28"/>
        </w:rPr>
        <w:t>о</w:t>
      </w:r>
      <w:r w:rsidRPr="00C444FD">
        <w:rPr>
          <w:bCs/>
          <w:sz w:val="28"/>
          <w:szCs w:val="28"/>
        </w:rPr>
        <w:t>сти (НРБ-99/2009).</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w:t>
      </w:r>
      <w:r w:rsidRPr="00C444FD">
        <w:rPr>
          <w:bCs/>
          <w:sz w:val="28"/>
          <w:szCs w:val="28"/>
        </w:rPr>
        <w:t>О</w:t>
      </w:r>
      <w:r w:rsidRPr="00C444FD">
        <w:rPr>
          <w:bCs/>
          <w:sz w:val="28"/>
          <w:szCs w:val="28"/>
        </w:rPr>
        <w:t>РО-2002).</w:t>
      </w:r>
    </w:p>
    <w:p w:rsidR="00FD35D3" w:rsidRDefault="00FD35D3" w:rsidP="00FD35D3">
      <w:pPr>
        <w:numPr>
          <w:ilvl w:val="0"/>
          <w:numId w:val="1"/>
        </w:numPr>
        <w:tabs>
          <w:tab w:val="center" w:pos="0"/>
        </w:tabs>
        <w:suppressAutoHyphens/>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FD35D3" w:rsidRPr="008415B1" w:rsidRDefault="00FD35D3" w:rsidP="00FD35D3">
      <w:pPr>
        <w:numPr>
          <w:ilvl w:val="0"/>
          <w:numId w:val="1"/>
        </w:numPr>
        <w:tabs>
          <w:tab w:val="center" w:pos="0"/>
        </w:tabs>
        <w:suppressAutoHyphens/>
        <w:spacing w:line="252" w:lineRule="auto"/>
        <w:ind w:left="426"/>
        <w:jc w:val="both"/>
        <w:rPr>
          <w:bCs/>
          <w:sz w:val="28"/>
          <w:szCs w:val="28"/>
        </w:rPr>
      </w:pPr>
      <w:r>
        <w:rPr>
          <w:sz w:val="28"/>
          <w:szCs w:val="28"/>
        </w:rPr>
        <w:t>СНиП 12-01-2004 «Организация строительства».</w:t>
      </w:r>
    </w:p>
    <w:p w:rsidR="00FD35D3" w:rsidRPr="008415B1" w:rsidRDefault="00FD35D3" w:rsidP="00FD35D3">
      <w:pPr>
        <w:numPr>
          <w:ilvl w:val="0"/>
          <w:numId w:val="1"/>
        </w:numPr>
        <w:tabs>
          <w:tab w:val="center" w:pos="0"/>
        </w:tabs>
        <w:suppressAutoHyphens/>
        <w:spacing w:line="252" w:lineRule="auto"/>
        <w:ind w:left="426"/>
        <w:jc w:val="both"/>
        <w:rPr>
          <w:bCs/>
          <w:sz w:val="28"/>
          <w:szCs w:val="28"/>
        </w:rPr>
      </w:pPr>
      <w:r>
        <w:rPr>
          <w:sz w:val="28"/>
          <w:szCs w:val="28"/>
        </w:rPr>
        <w:t>СНиП 12-03-2001 «Безопасность труда в строительстве» часть 1 «Общие требования».</w:t>
      </w:r>
    </w:p>
    <w:p w:rsidR="00FD35D3" w:rsidRDefault="00FD35D3" w:rsidP="00FD35D3">
      <w:pPr>
        <w:pStyle w:val="3"/>
        <w:suppressAutoHyphens/>
        <w:spacing w:before="0"/>
        <w:ind w:firstLine="709"/>
        <w:rPr>
          <w:spacing w:val="-1"/>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РАЗДЕЛ 4. ПЕРЕЧЕНЬ ПРОЕКТНОЙ И РАБОЧЕЙ ДОКУМЕНТАЦИИ</w:t>
      </w:r>
    </w:p>
    <w:p w:rsidR="00FD35D3" w:rsidRDefault="00FD35D3" w:rsidP="00FD35D3">
      <w:pPr>
        <w:shd w:val="clear" w:color="auto" w:fill="FFFFFF"/>
        <w:suppressAutoHyphens/>
        <w:ind w:firstLine="709"/>
        <w:jc w:val="both"/>
        <w:rPr>
          <w:sz w:val="28"/>
          <w:szCs w:val="28"/>
        </w:rPr>
      </w:pPr>
      <w:r w:rsidRPr="001951F3">
        <w:rPr>
          <w:sz w:val="28"/>
          <w:szCs w:val="28"/>
        </w:rPr>
        <w:t>Работы должны быть выполнены в соответствии с проектной документацией Ц-ОД/ИФ02-10</w:t>
      </w:r>
      <w:r>
        <w:rPr>
          <w:sz w:val="28"/>
          <w:szCs w:val="28"/>
        </w:rPr>
        <w:t>-11/09</w:t>
      </w:r>
      <w:r w:rsidRPr="001951F3">
        <w:rPr>
          <w:sz w:val="28"/>
          <w:szCs w:val="28"/>
        </w:rPr>
        <w:t>, разработанной ОАО «ВНИПИпромтехнологии»</w:t>
      </w:r>
      <w:r>
        <w:rPr>
          <w:sz w:val="28"/>
          <w:szCs w:val="28"/>
        </w:rPr>
        <w:t xml:space="preserve"> и утвержденной её заказчиком ФГУП «РосРАО»</w:t>
      </w:r>
      <w:r w:rsidRPr="001951F3">
        <w:rPr>
          <w:sz w:val="28"/>
          <w:szCs w:val="28"/>
        </w:rPr>
        <w:t xml:space="preserve"> по теме: «Рекультивация хвостохранилища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(г.Лермонтов, Ставропольский край)».</w:t>
      </w:r>
    </w:p>
    <w:p w:rsidR="00FD35D3" w:rsidRDefault="00FD35D3" w:rsidP="00FD35D3">
      <w:pPr>
        <w:keepNext/>
        <w:suppressAutoHyphens/>
        <w:ind w:firstLine="709"/>
        <w:jc w:val="both"/>
        <w:rPr>
          <w:b/>
          <w:sz w:val="28"/>
          <w:szCs w:val="28"/>
        </w:rPr>
      </w:pPr>
    </w:p>
    <w:p w:rsidR="00FD35D3" w:rsidRPr="00B9739A" w:rsidRDefault="00FD35D3" w:rsidP="00FD35D3">
      <w:pPr>
        <w:tabs>
          <w:tab w:val="center" w:pos="993"/>
        </w:tabs>
        <w:suppressAutoHyphens/>
        <w:jc w:val="center"/>
        <w:rPr>
          <w:bCs/>
          <w:i/>
        </w:rPr>
      </w:pPr>
      <w:r w:rsidRPr="00B9739A">
        <w:rPr>
          <w:bCs/>
          <w:i/>
        </w:rPr>
        <w:t>Перечень проектной и рабочей документации (чертежи, сметы, спецификации оборудования, изделий и материалов)</w:t>
      </w:r>
    </w:p>
    <w:p w:rsidR="00FD35D3" w:rsidRDefault="00FD35D3" w:rsidP="00FD35D3">
      <w:pPr>
        <w:tabs>
          <w:tab w:val="center" w:pos="993"/>
        </w:tabs>
        <w:suppressAutoHyphens/>
        <w:jc w:val="both"/>
        <w:rPr>
          <w:bCs/>
          <w:sz w:val="28"/>
          <w:szCs w:val="28"/>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1984"/>
        <w:gridCol w:w="1571"/>
        <w:gridCol w:w="4241"/>
        <w:gridCol w:w="1276"/>
      </w:tblGrid>
      <w:tr w:rsidR="00FD35D3" w:rsidRPr="00EC43DE" w:rsidTr="00D80A2A">
        <w:tc>
          <w:tcPr>
            <w:tcW w:w="959" w:type="dxa"/>
            <w:shd w:val="clear" w:color="auto" w:fill="auto"/>
          </w:tcPr>
          <w:p w:rsidR="00FD35D3" w:rsidRPr="00EC43DE" w:rsidRDefault="00FD35D3" w:rsidP="00D80A2A">
            <w:pPr>
              <w:tabs>
                <w:tab w:val="center" w:pos="993"/>
              </w:tabs>
              <w:suppressAutoHyphens/>
              <w:jc w:val="both"/>
              <w:rPr>
                <w:bCs/>
              </w:rPr>
            </w:pPr>
            <w:r w:rsidRPr="00EC43DE">
              <w:rPr>
                <w:bCs/>
              </w:rPr>
              <w:t>№ п/п</w:t>
            </w:r>
          </w:p>
        </w:tc>
        <w:tc>
          <w:tcPr>
            <w:tcW w:w="1984" w:type="dxa"/>
            <w:shd w:val="clear" w:color="auto" w:fill="auto"/>
          </w:tcPr>
          <w:p w:rsidR="00FD35D3" w:rsidRPr="00EC43DE" w:rsidRDefault="00FD35D3" w:rsidP="00D80A2A">
            <w:pPr>
              <w:tabs>
                <w:tab w:val="center" w:pos="993"/>
              </w:tabs>
              <w:suppressAutoHyphens/>
              <w:jc w:val="both"/>
              <w:rPr>
                <w:bCs/>
              </w:rPr>
            </w:pPr>
            <w:r w:rsidRPr="00EC43DE">
              <w:rPr>
                <w:bCs/>
              </w:rPr>
              <w:t>Обозначение</w:t>
            </w:r>
          </w:p>
        </w:tc>
        <w:tc>
          <w:tcPr>
            <w:tcW w:w="1571" w:type="dxa"/>
            <w:shd w:val="clear" w:color="auto" w:fill="auto"/>
          </w:tcPr>
          <w:p w:rsidR="00FD35D3" w:rsidRPr="00EC43DE" w:rsidRDefault="00FD35D3" w:rsidP="00D80A2A">
            <w:pPr>
              <w:tabs>
                <w:tab w:val="center" w:pos="993"/>
              </w:tabs>
              <w:suppressAutoHyphens/>
              <w:jc w:val="both"/>
              <w:rPr>
                <w:bCs/>
              </w:rPr>
            </w:pPr>
            <w:r w:rsidRPr="00EC43DE">
              <w:rPr>
                <w:bCs/>
              </w:rPr>
              <w:t>№ инвентарный</w:t>
            </w:r>
          </w:p>
        </w:tc>
        <w:tc>
          <w:tcPr>
            <w:tcW w:w="4241" w:type="dxa"/>
            <w:shd w:val="clear" w:color="auto" w:fill="auto"/>
          </w:tcPr>
          <w:p w:rsidR="00FD35D3" w:rsidRPr="00EC43DE" w:rsidRDefault="00FD35D3" w:rsidP="00D80A2A">
            <w:pPr>
              <w:tabs>
                <w:tab w:val="center" w:pos="993"/>
              </w:tabs>
              <w:suppressAutoHyphens/>
              <w:jc w:val="both"/>
              <w:rPr>
                <w:bCs/>
              </w:rPr>
            </w:pPr>
            <w:r w:rsidRPr="00EC43DE">
              <w:rPr>
                <w:bCs/>
              </w:rPr>
              <w:t>Наименование</w:t>
            </w:r>
          </w:p>
        </w:tc>
        <w:tc>
          <w:tcPr>
            <w:tcW w:w="1276" w:type="dxa"/>
            <w:shd w:val="clear" w:color="auto" w:fill="auto"/>
          </w:tcPr>
          <w:p w:rsidR="00FD35D3" w:rsidRPr="00EC43DE" w:rsidRDefault="00FD35D3" w:rsidP="00D80A2A">
            <w:pPr>
              <w:tabs>
                <w:tab w:val="center" w:pos="993"/>
              </w:tabs>
              <w:suppressAutoHyphens/>
              <w:jc w:val="both"/>
              <w:rPr>
                <w:bCs/>
              </w:rPr>
            </w:pPr>
            <w:r w:rsidRPr="00EC43DE">
              <w:rPr>
                <w:bCs/>
              </w:rPr>
              <w:t>Кол-во листов</w:t>
            </w:r>
          </w:p>
        </w:tc>
      </w:tr>
      <w:tr w:rsidR="00FD35D3" w:rsidRPr="00EC43DE" w:rsidTr="00D80A2A">
        <w:tc>
          <w:tcPr>
            <w:tcW w:w="959" w:type="dxa"/>
            <w:shd w:val="clear" w:color="auto" w:fill="auto"/>
          </w:tcPr>
          <w:p w:rsidR="00FD35D3" w:rsidRPr="00EC43DE" w:rsidRDefault="00FD35D3" w:rsidP="00D80A2A">
            <w:pPr>
              <w:tabs>
                <w:tab w:val="center" w:pos="993"/>
              </w:tabs>
              <w:suppressAutoHyphens/>
              <w:jc w:val="both"/>
              <w:rPr>
                <w:bCs/>
              </w:rPr>
            </w:pPr>
            <w:r>
              <w:rPr>
                <w:bCs/>
              </w:rPr>
              <w:t>1</w:t>
            </w:r>
          </w:p>
        </w:tc>
        <w:tc>
          <w:tcPr>
            <w:tcW w:w="1984" w:type="dxa"/>
            <w:shd w:val="clear" w:color="auto" w:fill="auto"/>
          </w:tcPr>
          <w:p w:rsidR="00FD35D3" w:rsidRPr="00EC43DE" w:rsidRDefault="00FD35D3" w:rsidP="00D80A2A">
            <w:pPr>
              <w:tabs>
                <w:tab w:val="center" w:pos="993"/>
              </w:tabs>
              <w:suppressAutoHyphens/>
              <w:jc w:val="both"/>
              <w:rPr>
                <w:bCs/>
              </w:rPr>
            </w:pPr>
            <w:r w:rsidRPr="00974F69">
              <w:rPr>
                <w:bCs/>
              </w:rPr>
              <w:t>Ц-ОД/ИФ02-10-11/09-ПРБ1.3</w:t>
            </w:r>
          </w:p>
        </w:tc>
        <w:tc>
          <w:tcPr>
            <w:tcW w:w="1571" w:type="dxa"/>
            <w:shd w:val="clear" w:color="auto" w:fill="auto"/>
          </w:tcPr>
          <w:p w:rsidR="00FD35D3" w:rsidRPr="00EC43DE" w:rsidRDefault="00FD35D3" w:rsidP="00D80A2A">
            <w:pPr>
              <w:tabs>
                <w:tab w:val="center" w:pos="993"/>
              </w:tabs>
              <w:suppressAutoHyphens/>
              <w:jc w:val="both"/>
              <w:rPr>
                <w:bCs/>
              </w:rPr>
            </w:pPr>
            <w:r>
              <w:rPr>
                <w:bCs/>
              </w:rPr>
              <w:t>А-100-10</w:t>
            </w:r>
          </w:p>
        </w:tc>
        <w:tc>
          <w:tcPr>
            <w:tcW w:w="4241" w:type="dxa"/>
            <w:shd w:val="clear" w:color="auto" w:fill="auto"/>
          </w:tcPr>
          <w:p w:rsidR="00FD35D3" w:rsidRPr="00EC43DE" w:rsidRDefault="00FD35D3" w:rsidP="00D80A2A">
            <w:pPr>
              <w:tabs>
                <w:tab w:val="center" w:pos="993"/>
              </w:tabs>
              <w:suppressAutoHyphens/>
              <w:jc w:val="both"/>
              <w:rPr>
                <w:bCs/>
              </w:rPr>
            </w:pPr>
            <w:r w:rsidRPr="00974F69">
              <w:rPr>
                <w:bCs/>
              </w:rPr>
              <w:t xml:space="preserve">Том 12.1.3. Промышленная  и радиационная безопасность. Радиационная безопасность. Радиационная безопасность </w:t>
            </w:r>
            <w:r w:rsidRPr="00974F69">
              <w:rPr>
                <w:bCs/>
              </w:rPr>
              <w:br/>
              <w:t xml:space="preserve">при выполнении работ по рекультивации </w:t>
            </w:r>
            <w:r w:rsidRPr="00974F69">
              <w:rPr>
                <w:bCs/>
              </w:rPr>
              <w:br/>
              <w:t>хвостохранилища.</w:t>
            </w:r>
          </w:p>
        </w:tc>
        <w:tc>
          <w:tcPr>
            <w:tcW w:w="1276" w:type="dxa"/>
            <w:shd w:val="clear" w:color="auto" w:fill="auto"/>
          </w:tcPr>
          <w:p w:rsidR="00FD35D3" w:rsidRPr="00EC43DE" w:rsidRDefault="00FD35D3" w:rsidP="00D80A2A">
            <w:pPr>
              <w:tabs>
                <w:tab w:val="center" w:pos="993"/>
              </w:tabs>
              <w:suppressAutoHyphens/>
              <w:jc w:val="both"/>
              <w:rPr>
                <w:bCs/>
              </w:rPr>
            </w:pPr>
          </w:p>
        </w:tc>
      </w:tr>
      <w:tr w:rsidR="00FD35D3" w:rsidRPr="00EC43DE" w:rsidTr="00D80A2A">
        <w:tc>
          <w:tcPr>
            <w:tcW w:w="959" w:type="dxa"/>
            <w:shd w:val="clear" w:color="auto" w:fill="auto"/>
          </w:tcPr>
          <w:p w:rsidR="00FD35D3" w:rsidRPr="00EC43DE" w:rsidRDefault="00FD35D3" w:rsidP="00D80A2A">
            <w:pPr>
              <w:tabs>
                <w:tab w:val="center" w:pos="993"/>
              </w:tabs>
              <w:suppressAutoHyphens/>
              <w:jc w:val="both"/>
              <w:rPr>
                <w:bCs/>
              </w:rPr>
            </w:pPr>
            <w:r>
              <w:rPr>
                <w:bCs/>
              </w:rPr>
              <w:t>2</w:t>
            </w:r>
          </w:p>
        </w:tc>
        <w:tc>
          <w:tcPr>
            <w:tcW w:w="1984" w:type="dxa"/>
            <w:shd w:val="clear" w:color="auto" w:fill="auto"/>
          </w:tcPr>
          <w:p w:rsidR="00FD35D3" w:rsidRPr="00EC43DE" w:rsidRDefault="00FD35D3" w:rsidP="00D80A2A">
            <w:pPr>
              <w:tabs>
                <w:tab w:val="center" w:pos="993"/>
              </w:tabs>
              <w:suppressAutoHyphens/>
              <w:jc w:val="both"/>
              <w:rPr>
                <w:bCs/>
              </w:rPr>
            </w:pPr>
            <w:r w:rsidRPr="00974F69">
              <w:rPr>
                <w:bCs/>
              </w:rPr>
              <w:t>Ц-ОД/ИФ02-10-11/09-ПРБ3</w:t>
            </w:r>
            <w:r>
              <w:rPr>
                <w:bCs/>
              </w:rPr>
              <w:t>.3</w:t>
            </w:r>
          </w:p>
        </w:tc>
        <w:tc>
          <w:tcPr>
            <w:tcW w:w="1571" w:type="dxa"/>
            <w:shd w:val="clear" w:color="auto" w:fill="auto"/>
          </w:tcPr>
          <w:p w:rsidR="00FD35D3" w:rsidRPr="00EC43DE" w:rsidRDefault="00FD35D3" w:rsidP="00D80A2A">
            <w:pPr>
              <w:tabs>
                <w:tab w:val="center" w:pos="993"/>
              </w:tabs>
              <w:suppressAutoHyphens/>
              <w:jc w:val="both"/>
              <w:rPr>
                <w:bCs/>
              </w:rPr>
            </w:pPr>
            <w:r>
              <w:rPr>
                <w:bCs/>
              </w:rPr>
              <w:t>А-103-10</w:t>
            </w:r>
          </w:p>
        </w:tc>
        <w:tc>
          <w:tcPr>
            <w:tcW w:w="4241" w:type="dxa"/>
            <w:shd w:val="clear" w:color="auto" w:fill="auto"/>
          </w:tcPr>
          <w:p w:rsidR="00FD35D3" w:rsidRPr="00EC43DE" w:rsidRDefault="00FD35D3" w:rsidP="00D80A2A">
            <w:pPr>
              <w:tabs>
                <w:tab w:val="center" w:pos="993"/>
              </w:tabs>
              <w:suppressAutoHyphens/>
              <w:jc w:val="both"/>
              <w:rPr>
                <w:bCs/>
              </w:rPr>
            </w:pPr>
            <w:r>
              <w:rPr>
                <w:bCs/>
              </w:rPr>
              <w:t>Том 12.3</w:t>
            </w:r>
            <w:r w:rsidRPr="00974F69">
              <w:rPr>
                <w:bCs/>
              </w:rPr>
              <w:t>.3. Промышленная  и радиационная безопасность. Радиационная безопасность. Промышленная безопасность гидротехнических сооружений ГМЗ.</w:t>
            </w:r>
          </w:p>
        </w:tc>
        <w:tc>
          <w:tcPr>
            <w:tcW w:w="1276" w:type="dxa"/>
            <w:shd w:val="clear" w:color="auto" w:fill="auto"/>
          </w:tcPr>
          <w:p w:rsidR="00FD35D3" w:rsidRPr="00EC43DE" w:rsidRDefault="00FD35D3" w:rsidP="00D80A2A">
            <w:pPr>
              <w:tabs>
                <w:tab w:val="center" w:pos="993"/>
              </w:tabs>
              <w:suppressAutoHyphens/>
              <w:jc w:val="both"/>
              <w:rPr>
                <w:bCs/>
              </w:rPr>
            </w:pPr>
          </w:p>
        </w:tc>
      </w:tr>
      <w:tr w:rsidR="00FD35D3" w:rsidRPr="00EC43DE" w:rsidTr="00D80A2A">
        <w:tc>
          <w:tcPr>
            <w:tcW w:w="959" w:type="dxa"/>
            <w:shd w:val="clear" w:color="auto" w:fill="auto"/>
          </w:tcPr>
          <w:p w:rsidR="00FD35D3" w:rsidRPr="00EC43DE" w:rsidRDefault="00FD35D3" w:rsidP="00D80A2A">
            <w:pPr>
              <w:tabs>
                <w:tab w:val="center" w:pos="993"/>
              </w:tabs>
              <w:suppressAutoHyphens/>
              <w:jc w:val="both"/>
              <w:rPr>
                <w:bCs/>
              </w:rPr>
            </w:pPr>
            <w:r>
              <w:rPr>
                <w:bCs/>
              </w:rPr>
              <w:t>3</w:t>
            </w:r>
          </w:p>
        </w:tc>
        <w:tc>
          <w:tcPr>
            <w:tcW w:w="1984" w:type="dxa"/>
            <w:shd w:val="clear" w:color="auto" w:fill="auto"/>
          </w:tcPr>
          <w:p w:rsidR="00FD35D3" w:rsidRPr="00EC43DE" w:rsidRDefault="00FD35D3" w:rsidP="00D80A2A">
            <w:pPr>
              <w:tabs>
                <w:tab w:val="center" w:pos="993"/>
              </w:tabs>
              <w:suppressAutoHyphens/>
              <w:jc w:val="both"/>
              <w:rPr>
                <w:bCs/>
              </w:rPr>
            </w:pPr>
            <w:r w:rsidRPr="00974F69">
              <w:rPr>
                <w:bCs/>
              </w:rPr>
              <w:t>Ц-ОД/ИФ02-10-11/09-ПЗ</w:t>
            </w:r>
          </w:p>
        </w:tc>
        <w:tc>
          <w:tcPr>
            <w:tcW w:w="1571" w:type="dxa"/>
            <w:shd w:val="clear" w:color="auto" w:fill="auto"/>
          </w:tcPr>
          <w:p w:rsidR="00FD35D3" w:rsidRPr="00EC43DE" w:rsidRDefault="00FD35D3" w:rsidP="00D80A2A">
            <w:pPr>
              <w:tabs>
                <w:tab w:val="center" w:pos="993"/>
              </w:tabs>
              <w:suppressAutoHyphens/>
              <w:jc w:val="both"/>
              <w:rPr>
                <w:bCs/>
              </w:rPr>
            </w:pPr>
            <w:r>
              <w:rPr>
                <w:bCs/>
              </w:rPr>
              <w:t>А-84-10</w:t>
            </w:r>
          </w:p>
        </w:tc>
        <w:tc>
          <w:tcPr>
            <w:tcW w:w="4241" w:type="dxa"/>
            <w:shd w:val="clear" w:color="auto" w:fill="auto"/>
          </w:tcPr>
          <w:p w:rsidR="00FD35D3" w:rsidRPr="00EC43DE" w:rsidRDefault="00FD35D3" w:rsidP="00D80A2A">
            <w:pPr>
              <w:tabs>
                <w:tab w:val="center" w:pos="993"/>
              </w:tabs>
              <w:suppressAutoHyphens/>
              <w:jc w:val="both"/>
              <w:rPr>
                <w:bCs/>
              </w:rPr>
            </w:pPr>
            <w:r>
              <w:rPr>
                <w:bCs/>
              </w:rPr>
              <w:t>Том 1. Пояснительная записка.</w:t>
            </w:r>
          </w:p>
        </w:tc>
        <w:tc>
          <w:tcPr>
            <w:tcW w:w="1276" w:type="dxa"/>
            <w:shd w:val="clear" w:color="auto" w:fill="auto"/>
          </w:tcPr>
          <w:p w:rsidR="00FD35D3" w:rsidRPr="00EC43DE" w:rsidRDefault="00FD35D3" w:rsidP="00D80A2A">
            <w:pPr>
              <w:tabs>
                <w:tab w:val="center" w:pos="993"/>
              </w:tabs>
              <w:suppressAutoHyphens/>
              <w:jc w:val="both"/>
              <w:rPr>
                <w:bCs/>
              </w:rPr>
            </w:pPr>
          </w:p>
        </w:tc>
      </w:tr>
      <w:tr w:rsidR="00FD35D3" w:rsidRPr="00EC43DE" w:rsidTr="00D80A2A">
        <w:tc>
          <w:tcPr>
            <w:tcW w:w="959" w:type="dxa"/>
            <w:shd w:val="clear" w:color="auto" w:fill="auto"/>
          </w:tcPr>
          <w:p w:rsidR="00FD35D3" w:rsidRPr="00EC43DE" w:rsidRDefault="00FD35D3" w:rsidP="00D80A2A">
            <w:pPr>
              <w:tabs>
                <w:tab w:val="center" w:pos="993"/>
              </w:tabs>
              <w:suppressAutoHyphens/>
              <w:jc w:val="both"/>
              <w:rPr>
                <w:bCs/>
              </w:rPr>
            </w:pPr>
            <w:r>
              <w:rPr>
                <w:bCs/>
              </w:rPr>
              <w:t>4</w:t>
            </w:r>
          </w:p>
        </w:tc>
        <w:tc>
          <w:tcPr>
            <w:tcW w:w="1984" w:type="dxa"/>
            <w:shd w:val="clear" w:color="auto" w:fill="auto"/>
          </w:tcPr>
          <w:p w:rsidR="00FD35D3" w:rsidRPr="00EC43DE" w:rsidRDefault="00FD35D3" w:rsidP="00D80A2A">
            <w:pPr>
              <w:tabs>
                <w:tab w:val="center" w:pos="993"/>
              </w:tabs>
              <w:suppressAutoHyphens/>
              <w:jc w:val="both"/>
              <w:rPr>
                <w:bCs/>
              </w:rPr>
            </w:pPr>
            <w:r w:rsidRPr="00974F69">
              <w:rPr>
                <w:bCs/>
              </w:rPr>
              <w:t>Ц-ОД/ИФ02-10-11/09-ПОД3</w:t>
            </w:r>
          </w:p>
        </w:tc>
        <w:tc>
          <w:tcPr>
            <w:tcW w:w="1571" w:type="dxa"/>
            <w:shd w:val="clear" w:color="auto" w:fill="auto"/>
          </w:tcPr>
          <w:p w:rsidR="00FD35D3" w:rsidRPr="00EC43DE" w:rsidRDefault="00FD35D3" w:rsidP="00D80A2A">
            <w:pPr>
              <w:tabs>
                <w:tab w:val="center" w:pos="993"/>
              </w:tabs>
              <w:suppressAutoHyphens/>
              <w:jc w:val="both"/>
              <w:rPr>
                <w:bCs/>
              </w:rPr>
            </w:pPr>
            <w:r>
              <w:rPr>
                <w:bCs/>
              </w:rPr>
              <w:t>А-92-10</w:t>
            </w:r>
          </w:p>
        </w:tc>
        <w:tc>
          <w:tcPr>
            <w:tcW w:w="4241" w:type="dxa"/>
            <w:shd w:val="clear" w:color="auto" w:fill="auto"/>
          </w:tcPr>
          <w:p w:rsidR="00FD35D3" w:rsidRPr="00EC43DE" w:rsidRDefault="00FD35D3" w:rsidP="00D80A2A">
            <w:pPr>
              <w:tabs>
                <w:tab w:val="center" w:pos="993"/>
              </w:tabs>
              <w:suppressAutoHyphens/>
              <w:jc w:val="both"/>
              <w:rPr>
                <w:bCs/>
              </w:rPr>
            </w:pPr>
            <w:r>
              <w:rPr>
                <w:bCs/>
              </w:rPr>
              <w:t xml:space="preserve">Том 7.3. </w:t>
            </w:r>
            <w:r w:rsidRPr="00974F69">
              <w:rPr>
                <w:bCs/>
              </w:rPr>
              <w:t>Проект организации работ по рекультивации. Рекультивация хвостохранилища ГМЗ.</w:t>
            </w:r>
          </w:p>
        </w:tc>
        <w:tc>
          <w:tcPr>
            <w:tcW w:w="1276" w:type="dxa"/>
            <w:shd w:val="clear" w:color="auto" w:fill="auto"/>
          </w:tcPr>
          <w:p w:rsidR="00FD35D3" w:rsidRPr="00EC43DE" w:rsidRDefault="00FD35D3" w:rsidP="00D80A2A">
            <w:pPr>
              <w:tabs>
                <w:tab w:val="center" w:pos="993"/>
              </w:tabs>
              <w:suppressAutoHyphens/>
              <w:jc w:val="both"/>
              <w:rPr>
                <w:bCs/>
              </w:rPr>
            </w:pPr>
          </w:p>
        </w:tc>
      </w:tr>
      <w:tr w:rsidR="00FD35D3" w:rsidRPr="00EC43DE" w:rsidTr="00D80A2A">
        <w:tc>
          <w:tcPr>
            <w:tcW w:w="959" w:type="dxa"/>
            <w:shd w:val="clear" w:color="auto" w:fill="auto"/>
          </w:tcPr>
          <w:p w:rsidR="00FD35D3" w:rsidRPr="00EC43DE" w:rsidRDefault="00FD35D3" w:rsidP="00D80A2A">
            <w:pPr>
              <w:tabs>
                <w:tab w:val="center" w:pos="993"/>
              </w:tabs>
              <w:suppressAutoHyphens/>
              <w:jc w:val="both"/>
              <w:rPr>
                <w:bCs/>
              </w:rPr>
            </w:pPr>
            <w:r>
              <w:rPr>
                <w:bCs/>
              </w:rPr>
              <w:t>5</w:t>
            </w:r>
          </w:p>
        </w:tc>
        <w:tc>
          <w:tcPr>
            <w:tcW w:w="1984" w:type="dxa"/>
            <w:shd w:val="clear" w:color="auto" w:fill="auto"/>
          </w:tcPr>
          <w:p w:rsidR="00FD35D3" w:rsidRPr="00EC43DE" w:rsidRDefault="00FD35D3" w:rsidP="00D80A2A">
            <w:pPr>
              <w:tabs>
                <w:tab w:val="center" w:pos="993"/>
              </w:tabs>
              <w:suppressAutoHyphens/>
              <w:jc w:val="both"/>
              <w:rPr>
                <w:bCs/>
              </w:rPr>
            </w:pPr>
            <w:r w:rsidRPr="00974F69">
              <w:rPr>
                <w:bCs/>
              </w:rPr>
              <w:t>Ц-ОД/ИФ02-10-11/09-ООС1</w:t>
            </w:r>
          </w:p>
        </w:tc>
        <w:tc>
          <w:tcPr>
            <w:tcW w:w="1571" w:type="dxa"/>
            <w:shd w:val="clear" w:color="auto" w:fill="auto"/>
          </w:tcPr>
          <w:p w:rsidR="00FD35D3" w:rsidRPr="00EC43DE" w:rsidRDefault="00FD35D3" w:rsidP="00D80A2A">
            <w:pPr>
              <w:tabs>
                <w:tab w:val="center" w:pos="993"/>
              </w:tabs>
              <w:suppressAutoHyphens/>
              <w:jc w:val="both"/>
              <w:rPr>
                <w:bCs/>
              </w:rPr>
            </w:pPr>
            <w:r>
              <w:rPr>
                <w:bCs/>
              </w:rPr>
              <w:t>А-94-10</w:t>
            </w:r>
          </w:p>
        </w:tc>
        <w:tc>
          <w:tcPr>
            <w:tcW w:w="4241" w:type="dxa"/>
            <w:shd w:val="clear" w:color="auto" w:fill="auto"/>
          </w:tcPr>
          <w:p w:rsidR="00FD35D3" w:rsidRPr="00EC43DE" w:rsidRDefault="00FD35D3" w:rsidP="00D80A2A">
            <w:pPr>
              <w:tabs>
                <w:tab w:val="center" w:pos="993"/>
              </w:tabs>
              <w:suppressAutoHyphens/>
              <w:jc w:val="both"/>
              <w:rPr>
                <w:bCs/>
              </w:rPr>
            </w:pPr>
            <w:r>
              <w:rPr>
                <w:bCs/>
              </w:rPr>
              <w:t xml:space="preserve">Том 8.1. </w:t>
            </w:r>
            <w:r w:rsidRPr="00974F69">
              <w:rPr>
                <w:bCs/>
              </w:rPr>
              <w:t xml:space="preserve">Перечень мероприятий по охране окружающей среды. Рудник №1 (г.Бештау), рудник №2 (г.Бык), </w:t>
            </w:r>
            <w:r w:rsidRPr="00974F69">
              <w:rPr>
                <w:bCs/>
              </w:rPr>
              <w:br/>
              <w:t>хвостохранилище ГМЗ. Перечень мероприятий по охране окружающей среды в период выполнения рекультивационных работ</w:t>
            </w:r>
          </w:p>
        </w:tc>
        <w:tc>
          <w:tcPr>
            <w:tcW w:w="1276" w:type="dxa"/>
            <w:shd w:val="clear" w:color="auto" w:fill="auto"/>
          </w:tcPr>
          <w:p w:rsidR="00FD35D3" w:rsidRPr="00EC43DE" w:rsidRDefault="00FD35D3" w:rsidP="00D80A2A">
            <w:pPr>
              <w:tabs>
                <w:tab w:val="center" w:pos="993"/>
              </w:tabs>
              <w:suppressAutoHyphens/>
              <w:jc w:val="both"/>
              <w:rPr>
                <w:bCs/>
              </w:rPr>
            </w:pPr>
          </w:p>
        </w:tc>
      </w:tr>
      <w:tr w:rsidR="00FD35D3" w:rsidRPr="00EC43DE" w:rsidTr="00D80A2A">
        <w:tc>
          <w:tcPr>
            <w:tcW w:w="959" w:type="dxa"/>
            <w:shd w:val="clear" w:color="auto" w:fill="auto"/>
          </w:tcPr>
          <w:p w:rsidR="00FD35D3" w:rsidRPr="00EC43DE" w:rsidRDefault="00FD35D3" w:rsidP="00D80A2A">
            <w:pPr>
              <w:tabs>
                <w:tab w:val="center" w:pos="993"/>
              </w:tabs>
              <w:suppressAutoHyphens/>
              <w:jc w:val="both"/>
              <w:rPr>
                <w:bCs/>
              </w:rPr>
            </w:pPr>
            <w:r>
              <w:rPr>
                <w:bCs/>
              </w:rPr>
              <w:t>6</w:t>
            </w:r>
          </w:p>
        </w:tc>
        <w:tc>
          <w:tcPr>
            <w:tcW w:w="1984" w:type="dxa"/>
            <w:shd w:val="clear" w:color="auto" w:fill="auto"/>
          </w:tcPr>
          <w:p w:rsidR="00FD35D3" w:rsidRPr="00EC43DE" w:rsidRDefault="00FD35D3" w:rsidP="00D80A2A">
            <w:pPr>
              <w:tabs>
                <w:tab w:val="center" w:pos="993"/>
              </w:tabs>
              <w:suppressAutoHyphens/>
              <w:jc w:val="both"/>
              <w:rPr>
                <w:bCs/>
              </w:rPr>
            </w:pPr>
            <w:r w:rsidRPr="00EC43DE">
              <w:rPr>
                <w:bCs/>
              </w:rPr>
              <w:t>ССР</w:t>
            </w:r>
          </w:p>
        </w:tc>
        <w:tc>
          <w:tcPr>
            <w:tcW w:w="1571" w:type="dxa"/>
            <w:shd w:val="clear" w:color="auto" w:fill="auto"/>
          </w:tcPr>
          <w:p w:rsidR="00FD35D3" w:rsidRPr="00EC43DE" w:rsidRDefault="00FD35D3" w:rsidP="00D80A2A">
            <w:pPr>
              <w:tabs>
                <w:tab w:val="center" w:pos="993"/>
              </w:tabs>
              <w:suppressAutoHyphens/>
              <w:jc w:val="both"/>
              <w:rPr>
                <w:bCs/>
              </w:rPr>
            </w:pPr>
          </w:p>
        </w:tc>
        <w:tc>
          <w:tcPr>
            <w:tcW w:w="4241" w:type="dxa"/>
            <w:shd w:val="clear" w:color="auto" w:fill="auto"/>
          </w:tcPr>
          <w:p w:rsidR="00FD35D3" w:rsidRPr="00EC43DE" w:rsidRDefault="00FD35D3" w:rsidP="00D80A2A">
            <w:pPr>
              <w:tabs>
                <w:tab w:val="center" w:pos="993"/>
              </w:tabs>
              <w:suppressAutoHyphens/>
              <w:jc w:val="both"/>
              <w:rPr>
                <w:bCs/>
              </w:rPr>
            </w:pPr>
            <w:r w:rsidRPr="00EC43DE">
              <w:rPr>
                <w:bCs/>
              </w:rPr>
              <w:t>Сводный сметный расчет стоимости строительства</w:t>
            </w:r>
          </w:p>
        </w:tc>
        <w:tc>
          <w:tcPr>
            <w:tcW w:w="1276" w:type="dxa"/>
            <w:shd w:val="clear" w:color="auto" w:fill="auto"/>
          </w:tcPr>
          <w:p w:rsidR="00FD35D3" w:rsidRPr="00EC43DE" w:rsidRDefault="00FD35D3" w:rsidP="00D80A2A">
            <w:pPr>
              <w:tabs>
                <w:tab w:val="center" w:pos="993"/>
              </w:tabs>
              <w:suppressAutoHyphens/>
              <w:jc w:val="both"/>
              <w:rPr>
                <w:bCs/>
              </w:rPr>
            </w:pPr>
            <w:r w:rsidRPr="00EC43DE">
              <w:rPr>
                <w:bCs/>
              </w:rPr>
              <w:t>6</w:t>
            </w:r>
          </w:p>
        </w:tc>
      </w:tr>
      <w:tr w:rsidR="00FD35D3" w:rsidRPr="00EC43DE" w:rsidTr="00D80A2A">
        <w:tc>
          <w:tcPr>
            <w:tcW w:w="959" w:type="dxa"/>
            <w:shd w:val="clear" w:color="auto" w:fill="auto"/>
          </w:tcPr>
          <w:p w:rsidR="00FD35D3" w:rsidRDefault="00FD35D3" w:rsidP="00D80A2A">
            <w:pPr>
              <w:tabs>
                <w:tab w:val="center" w:pos="993"/>
              </w:tabs>
              <w:suppressAutoHyphens/>
              <w:jc w:val="both"/>
              <w:rPr>
                <w:bCs/>
              </w:rPr>
            </w:pPr>
            <w:r>
              <w:rPr>
                <w:bCs/>
              </w:rPr>
              <w:t>7</w:t>
            </w:r>
          </w:p>
        </w:tc>
        <w:tc>
          <w:tcPr>
            <w:tcW w:w="1984" w:type="dxa"/>
            <w:shd w:val="clear" w:color="auto" w:fill="auto"/>
          </w:tcPr>
          <w:p w:rsidR="00FD35D3" w:rsidRPr="00EC43DE" w:rsidRDefault="00FD35D3" w:rsidP="00D80A2A">
            <w:pPr>
              <w:tabs>
                <w:tab w:val="center" w:pos="993"/>
              </w:tabs>
              <w:suppressAutoHyphens/>
              <w:jc w:val="both"/>
              <w:rPr>
                <w:bCs/>
              </w:rPr>
            </w:pPr>
            <w:r>
              <w:rPr>
                <w:bCs/>
              </w:rPr>
              <w:t>ЛСР 02-15-01</w:t>
            </w:r>
          </w:p>
        </w:tc>
        <w:tc>
          <w:tcPr>
            <w:tcW w:w="1571" w:type="dxa"/>
            <w:shd w:val="clear" w:color="auto" w:fill="auto"/>
          </w:tcPr>
          <w:p w:rsidR="00FD35D3" w:rsidRPr="00EC43DE" w:rsidRDefault="00FD35D3" w:rsidP="00D80A2A">
            <w:pPr>
              <w:tabs>
                <w:tab w:val="center" w:pos="993"/>
              </w:tabs>
              <w:suppressAutoHyphens/>
              <w:jc w:val="both"/>
              <w:rPr>
                <w:bCs/>
              </w:rPr>
            </w:pPr>
          </w:p>
        </w:tc>
        <w:tc>
          <w:tcPr>
            <w:tcW w:w="4241" w:type="dxa"/>
            <w:shd w:val="clear" w:color="auto" w:fill="auto"/>
          </w:tcPr>
          <w:p w:rsidR="00FD35D3" w:rsidRPr="00EC43DE" w:rsidRDefault="00FD35D3" w:rsidP="00D80A2A">
            <w:pPr>
              <w:tabs>
                <w:tab w:val="center" w:pos="993"/>
              </w:tabs>
              <w:suppressAutoHyphens/>
              <w:jc w:val="both"/>
              <w:rPr>
                <w:bCs/>
              </w:rPr>
            </w:pPr>
            <w:r>
              <w:rPr>
                <w:bCs/>
              </w:rPr>
              <w:t>Строительство лотка для отвода воды с поверхности хвостохранилища в нижний бьеф</w:t>
            </w:r>
          </w:p>
        </w:tc>
        <w:tc>
          <w:tcPr>
            <w:tcW w:w="1276" w:type="dxa"/>
            <w:shd w:val="clear" w:color="auto" w:fill="auto"/>
          </w:tcPr>
          <w:p w:rsidR="00FD35D3" w:rsidRPr="00EC43DE" w:rsidRDefault="00FD35D3" w:rsidP="00D80A2A">
            <w:pPr>
              <w:tabs>
                <w:tab w:val="center" w:pos="993"/>
              </w:tabs>
              <w:suppressAutoHyphens/>
              <w:jc w:val="both"/>
              <w:rPr>
                <w:bCs/>
              </w:rPr>
            </w:pPr>
            <w:r>
              <w:rPr>
                <w:bCs/>
              </w:rPr>
              <w:t>6</w:t>
            </w:r>
          </w:p>
        </w:tc>
      </w:tr>
      <w:tr w:rsidR="00FD35D3" w:rsidRPr="00EC43DE" w:rsidTr="00D80A2A">
        <w:tc>
          <w:tcPr>
            <w:tcW w:w="959" w:type="dxa"/>
            <w:shd w:val="clear" w:color="auto" w:fill="auto"/>
          </w:tcPr>
          <w:p w:rsidR="00FD35D3" w:rsidRDefault="00FD35D3" w:rsidP="00D80A2A">
            <w:pPr>
              <w:tabs>
                <w:tab w:val="center" w:pos="993"/>
              </w:tabs>
              <w:suppressAutoHyphens/>
              <w:jc w:val="both"/>
              <w:rPr>
                <w:bCs/>
              </w:rPr>
            </w:pPr>
            <w:r>
              <w:rPr>
                <w:bCs/>
              </w:rPr>
              <w:t>8</w:t>
            </w:r>
          </w:p>
        </w:tc>
        <w:tc>
          <w:tcPr>
            <w:tcW w:w="1984" w:type="dxa"/>
            <w:shd w:val="clear" w:color="auto" w:fill="auto"/>
          </w:tcPr>
          <w:p w:rsidR="00FD35D3" w:rsidRDefault="00FD35D3" w:rsidP="00D80A2A">
            <w:pPr>
              <w:tabs>
                <w:tab w:val="center" w:pos="993"/>
              </w:tabs>
              <w:suppressAutoHyphens/>
              <w:jc w:val="both"/>
              <w:rPr>
                <w:bCs/>
              </w:rPr>
            </w:pPr>
            <w:r>
              <w:rPr>
                <w:bCs/>
              </w:rPr>
              <w:t>ЛС 02-19-03</w:t>
            </w:r>
          </w:p>
        </w:tc>
        <w:tc>
          <w:tcPr>
            <w:tcW w:w="1571" w:type="dxa"/>
            <w:shd w:val="clear" w:color="auto" w:fill="auto"/>
          </w:tcPr>
          <w:p w:rsidR="00FD35D3" w:rsidRPr="00EC43DE" w:rsidRDefault="00FD35D3" w:rsidP="00D80A2A">
            <w:pPr>
              <w:tabs>
                <w:tab w:val="center" w:pos="993"/>
              </w:tabs>
              <w:suppressAutoHyphens/>
              <w:jc w:val="both"/>
              <w:rPr>
                <w:bCs/>
              </w:rPr>
            </w:pPr>
          </w:p>
        </w:tc>
        <w:tc>
          <w:tcPr>
            <w:tcW w:w="4241" w:type="dxa"/>
            <w:shd w:val="clear" w:color="auto" w:fill="auto"/>
          </w:tcPr>
          <w:p w:rsidR="00FD35D3" w:rsidRDefault="00FD35D3" w:rsidP="00D80A2A">
            <w:pPr>
              <w:tabs>
                <w:tab w:val="center" w:pos="993"/>
              </w:tabs>
              <w:suppressAutoHyphens/>
              <w:jc w:val="both"/>
              <w:rPr>
                <w:bCs/>
              </w:rPr>
            </w:pPr>
            <w:r>
              <w:rPr>
                <w:bCs/>
              </w:rPr>
              <w:t>Строительство нагорной канавы по правому борту хвостохранилища</w:t>
            </w:r>
          </w:p>
        </w:tc>
        <w:tc>
          <w:tcPr>
            <w:tcW w:w="1276" w:type="dxa"/>
            <w:shd w:val="clear" w:color="auto" w:fill="auto"/>
          </w:tcPr>
          <w:p w:rsidR="00FD35D3" w:rsidRPr="00EC43DE" w:rsidRDefault="00FD35D3" w:rsidP="00D80A2A">
            <w:pPr>
              <w:tabs>
                <w:tab w:val="center" w:pos="993"/>
              </w:tabs>
              <w:suppressAutoHyphens/>
              <w:jc w:val="both"/>
              <w:rPr>
                <w:bCs/>
              </w:rPr>
            </w:pPr>
            <w:r>
              <w:rPr>
                <w:bCs/>
              </w:rPr>
              <w:t>7</w:t>
            </w:r>
          </w:p>
        </w:tc>
      </w:tr>
      <w:tr w:rsidR="00FD35D3" w:rsidRPr="00EC43DE" w:rsidTr="00D80A2A">
        <w:tc>
          <w:tcPr>
            <w:tcW w:w="959" w:type="dxa"/>
            <w:shd w:val="clear" w:color="auto" w:fill="auto"/>
          </w:tcPr>
          <w:p w:rsidR="00FD35D3" w:rsidRDefault="00FD35D3" w:rsidP="00D80A2A">
            <w:pPr>
              <w:tabs>
                <w:tab w:val="center" w:pos="993"/>
              </w:tabs>
              <w:suppressAutoHyphens/>
              <w:jc w:val="both"/>
              <w:rPr>
                <w:bCs/>
              </w:rPr>
            </w:pPr>
            <w:r>
              <w:rPr>
                <w:bCs/>
              </w:rPr>
              <w:t>9</w:t>
            </w:r>
          </w:p>
        </w:tc>
        <w:tc>
          <w:tcPr>
            <w:tcW w:w="1984" w:type="dxa"/>
            <w:shd w:val="clear" w:color="auto" w:fill="auto"/>
          </w:tcPr>
          <w:p w:rsidR="00FD35D3" w:rsidRDefault="00FD35D3" w:rsidP="00D80A2A">
            <w:pPr>
              <w:tabs>
                <w:tab w:val="center" w:pos="993"/>
              </w:tabs>
              <w:suppressAutoHyphens/>
              <w:jc w:val="both"/>
              <w:rPr>
                <w:bCs/>
              </w:rPr>
            </w:pPr>
            <w:r>
              <w:rPr>
                <w:bCs/>
              </w:rPr>
              <w:t>ЛСР 02-15-04</w:t>
            </w:r>
          </w:p>
        </w:tc>
        <w:tc>
          <w:tcPr>
            <w:tcW w:w="1571" w:type="dxa"/>
            <w:shd w:val="clear" w:color="auto" w:fill="auto"/>
          </w:tcPr>
          <w:p w:rsidR="00FD35D3" w:rsidRPr="00EC43DE" w:rsidRDefault="00FD35D3" w:rsidP="00D80A2A">
            <w:pPr>
              <w:tabs>
                <w:tab w:val="center" w:pos="993"/>
              </w:tabs>
              <w:suppressAutoHyphens/>
              <w:jc w:val="both"/>
              <w:rPr>
                <w:bCs/>
              </w:rPr>
            </w:pPr>
          </w:p>
        </w:tc>
        <w:tc>
          <w:tcPr>
            <w:tcW w:w="4241" w:type="dxa"/>
            <w:shd w:val="clear" w:color="auto" w:fill="auto"/>
          </w:tcPr>
          <w:p w:rsidR="00FD35D3" w:rsidRDefault="00FD35D3" w:rsidP="00D80A2A">
            <w:pPr>
              <w:tabs>
                <w:tab w:val="center" w:pos="993"/>
              </w:tabs>
              <w:suppressAutoHyphens/>
              <w:jc w:val="both"/>
              <w:rPr>
                <w:bCs/>
              </w:rPr>
            </w:pPr>
            <w:r>
              <w:rPr>
                <w:bCs/>
              </w:rPr>
              <w:t>Строительство водоотводной канавы ниже ограждающей дамбы хвостохранилища</w:t>
            </w:r>
          </w:p>
        </w:tc>
        <w:tc>
          <w:tcPr>
            <w:tcW w:w="1276" w:type="dxa"/>
            <w:shd w:val="clear" w:color="auto" w:fill="auto"/>
          </w:tcPr>
          <w:p w:rsidR="00FD35D3" w:rsidRPr="00EC43DE" w:rsidRDefault="00FD35D3" w:rsidP="00D80A2A">
            <w:pPr>
              <w:tabs>
                <w:tab w:val="center" w:pos="993"/>
              </w:tabs>
              <w:suppressAutoHyphens/>
              <w:jc w:val="both"/>
              <w:rPr>
                <w:bCs/>
              </w:rPr>
            </w:pPr>
            <w:r>
              <w:rPr>
                <w:bCs/>
              </w:rPr>
              <w:t>3</w:t>
            </w:r>
          </w:p>
        </w:tc>
      </w:tr>
      <w:tr w:rsidR="00FD35D3" w:rsidRPr="00EC43DE" w:rsidTr="00D80A2A">
        <w:tc>
          <w:tcPr>
            <w:tcW w:w="959" w:type="dxa"/>
            <w:shd w:val="clear" w:color="auto" w:fill="auto"/>
          </w:tcPr>
          <w:p w:rsidR="00FD35D3" w:rsidRDefault="00FD35D3" w:rsidP="00D80A2A">
            <w:pPr>
              <w:tabs>
                <w:tab w:val="center" w:pos="993"/>
              </w:tabs>
              <w:suppressAutoHyphens/>
              <w:jc w:val="both"/>
              <w:rPr>
                <w:bCs/>
              </w:rPr>
            </w:pPr>
            <w:r>
              <w:rPr>
                <w:bCs/>
              </w:rPr>
              <w:t>10</w:t>
            </w:r>
          </w:p>
        </w:tc>
        <w:tc>
          <w:tcPr>
            <w:tcW w:w="1984" w:type="dxa"/>
            <w:shd w:val="clear" w:color="auto" w:fill="auto"/>
          </w:tcPr>
          <w:p w:rsidR="00FD35D3" w:rsidRDefault="00FD35D3" w:rsidP="00D80A2A">
            <w:pPr>
              <w:tabs>
                <w:tab w:val="center" w:pos="993"/>
              </w:tabs>
              <w:suppressAutoHyphens/>
              <w:jc w:val="both"/>
              <w:rPr>
                <w:bCs/>
              </w:rPr>
            </w:pPr>
            <w:r>
              <w:rPr>
                <w:bCs/>
              </w:rPr>
              <w:t>ЛСР 02-15-07</w:t>
            </w:r>
          </w:p>
        </w:tc>
        <w:tc>
          <w:tcPr>
            <w:tcW w:w="1571" w:type="dxa"/>
            <w:shd w:val="clear" w:color="auto" w:fill="auto"/>
          </w:tcPr>
          <w:p w:rsidR="00FD35D3" w:rsidRPr="00EC43DE" w:rsidRDefault="00FD35D3" w:rsidP="00D80A2A">
            <w:pPr>
              <w:tabs>
                <w:tab w:val="center" w:pos="993"/>
              </w:tabs>
              <w:suppressAutoHyphens/>
              <w:jc w:val="both"/>
              <w:rPr>
                <w:bCs/>
              </w:rPr>
            </w:pPr>
          </w:p>
        </w:tc>
        <w:tc>
          <w:tcPr>
            <w:tcW w:w="4241" w:type="dxa"/>
            <w:shd w:val="clear" w:color="auto" w:fill="auto"/>
          </w:tcPr>
          <w:p w:rsidR="00FD35D3" w:rsidRDefault="00FD35D3" w:rsidP="00D80A2A">
            <w:pPr>
              <w:tabs>
                <w:tab w:val="center" w:pos="993"/>
              </w:tabs>
              <w:suppressAutoHyphens/>
              <w:jc w:val="both"/>
              <w:rPr>
                <w:bCs/>
              </w:rPr>
            </w:pPr>
            <w:r>
              <w:rPr>
                <w:bCs/>
              </w:rPr>
              <w:t>Ограждение хвостохранилища</w:t>
            </w:r>
          </w:p>
        </w:tc>
        <w:tc>
          <w:tcPr>
            <w:tcW w:w="1276" w:type="dxa"/>
            <w:shd w:val="clear" w:color="auto" w:fill="auto"/>
          </w:tcPr>
          <w:p w:rsidR="00FD35D3" w:rsidRPr="00EC43DE" w:rsidRDefault="00FD35D3" w:rsidP="00D80A2A">
            <w:pPr>
              <w:tabs>
                <w:tab w:val="center" w:pos="993"/>
              </w:tabs>
              <w:suppressAutoHyphens/>
              <w:jc w:val="both"/>
              <w:rPr>
                <w:bCs/>
              </w:rPr>
            </w:pPr>
            <w:r>
              <w:rPr>
                <w:bCs/>
              </w:rPr>
              <w:t>3</w:t>
            </w:r>
          </w:p>
        </w:tc>
      </w:tr>
    </w:tbl>
    <w:p w:rsidR="00FD35D3" w:rsidRPr="00B9739A" w:rsidRDefault="00FD35D3" w:rsidP="00FD35D3">
      <w:pPr>
        <w:tabs>
          <w:tab w:val="center" w:pos="993"/>
        </w:tabs>
        <w:suppressAutoHyphens/>
        <w:jc w:val="both"/>
        <w:rPr>
          <w:bCs/>
        </w:rPr>
      </w:pPr>
    </w:p>
    <w:p w:rsidR="00FD35D3" w:rsidRDefault="00FD35D3" w:rsidP="00FD35D3">
      <w:pPr>
        <w:tabs>
          <w:tab w:val="center" w:pos="993"/>
        </w:tabs>
        <w:suppressAutoHyphens/>
        <w:ind w:left="709"/>
        <w:jc w:val="both"/>
        <w:rPr>
          <w:b/>
          <w:bCs/>
          <w:sz w:val="28"/>
          <w:szCs w:val="28"/>
        </w:rPr>
      </w:pPr>
    </w:p>
    <w:p w:rsidR="00FD35D3" w:rsidRDefault="00FD35D3" w:rsidP="00FD35D3">
      <w:pPr>
        <w:tabs>
          <w:tab w:val="center" w:pos="993"/>
        </w:tabs>
        <w:suppressAutoHyphens/>
        <w:ind w:left="709"/>
        <w:jc w:val="both"/>
        <w:rPr>
          <w:b/>
          <w:bCs/>
          <w:sz w:val="28"/>
          <w:szCs w:val="28"/>
        </w:rPr>
      </w:pPr>
      <w:r>
        <w:rPr>
          <w:b/>
          <w:bCs/>
          <w:sz w:val="28"/>
          <w:szCs w:val="28"/>
        </w:rPr>
        <w:t>РАЗДЕЛ 5. МЕСТО ВЫПОЛНЯЕМЫХ РАБОТ</w:t>
      </w:r>
    </w:p>
    <w:p w:rsidR="00FD35D3" w:rsidRDefault="00FD35D3" w:rsidP="00FD35D3">
      <w:pPr>
        <w:shd w:val="clear" w:color="auto" w:fill="FFFFFF"/>
        <w:suppressAutoHyphens/>
        <w:spacing w:after="120"/>
        <w:ind w:firstLine="709"/>
        <w:jc w:val="both"/>
        <w:rPr>
          <w:sz w:val="28"/>
          <w:szCs w:val="28"/>
        </w:rPr>
      </w:pPr>
      <w:r w:rsidRPr="002F74CD">
        <w:rPr>
          <w:sz w:val="28"/>
          <w:szCs w:val="28"/>
        </w:rPr>
        <w:t xml:space="preserve">Ставропольский край, г. Лермонтов, объекты бывшего госпредприятия «Алмаз»: </w:t>
      </w:r>
      <w:r>
        <w:rPr>
          <w:sz w:val="28"/>
          <w:szCs w:val="28"/>
        </w:rPr>
        <w:t>хвостохранилище гидрометаллургического завода</w:t>
      </w:r>
      <w:r w:rsidRPr="002F74CD">
        <w:rPr>
          <w:sz w:val="28"/>
          <w:szCs w:val="28"/>
        </w:rPr>
        <w:t>.</w:t>
      </w:r>
    </w:p>
    <w:p w:rsidR="00FD35D3" w:rsidRDefault="00FD35D3" w:rsidP="00FD35D3">
      <w:pPr>
        <w:tabs>
          <w:tab w:val="center" w:pos="993"/>
        </w:tabs>
        <w:suppressAutoHyphens/>
        <w:ind w:left="709"/>
        <w:jc w:val="both"/>
        <w:rPr>
          <w:b/>
          <w:bCs/>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РАЗДЕЛ 6. ТРЕБОВАНИЯ И УСЛОВИЯ К РАЗРАБОТКЕ ПРИРОДООХРАННЫХ МЕР И МЕРОПРИЯТИЙ</w:t>
      </w:r>
    </w:p>
    <w:p w:rsidR="00FD35D3" w:rsidRPr="004C5339" w:rsidRDefault="00FD35D3" w:rsidP="00FD35D3">
      <w:pPr>
        <w:shd w:val="clear" w:color="auto" w:fill="FFFFFF"/>
        <w:suppressAutoHyphens/>
        <w:ind w:firstLine="709"/>
        <w:jc w:val="both"/>
        <w:rPr>
          <w:spacing w:val="-1"/>
          <w:sz w:val="28"/>
          <w:szCs w:val="28"/>
        </w:rPr>
      </w:pPr>
      <w:r>
        <w:rPr>
          <w:spacing w:val="-1"/>
          <w:sz w:val="28"/>
          <w:szCs w:val="28"/>
        </w:rPr>
        <w:t xml:space="preserve">Перечень мероприятий по охране окружающей среды </w:t>
      </w:r>
      <w:r w:rsidRPr="00C06489">
        <w:rPr>
          <w:spacing w:val="-1"/>
          <w:sz w:val="28"/>
          <w:szCs w:val="28"/>
        </w:rPr>
        <w:t>в период выполнения рекультивационных работ</w:t>
      </w:r>
      <w:r>
        <w:rPr>
          <w:spacing w:val="-1"/>
          <w:sz w:val="28"/>
          <w:szCs w:val="28"/>
        </w:rPr>
        <w:t xml:space="preserve"> приведен в томе 8.1 проектной документации </w:t>
      </w:r>
      <w:r w:rsidRPr="00C06489">
        <w:rPr>
          <w:spacing w:val="-1"/>
          <w:sz w:val="28"/>
          <w:szCs w:val="28"/>
        </w:rPr>
        <w:t>«Рекультивация хвостохранилища объектов гидрометаллургического завода и урановых рудников №1 и №2 бывшего госпредприятия «Алмаз» (г.</w:t>
      </w:r>
      <w:r w:rsidRPr="001951F3">
        <w:rPr>
          <w:sz w:val="28"/>
          <w:szCs w:val="28"/>
        </w:rPr>
        <w:t>Лермонтов, Ставропольский край)»</w:t>
      </w:r>
      <w:r>
        <w:rPr>
          <w:sz w:val="28"/>
          <w:szCs w:val="28"/>
        </w:rPr>
        <w:t>.</w:t>
      </w:r>
    </w:p>
    <w:p w:rsidR="00FD35D3" w:rsidRDefault="00FD35D3" w:rsidP="00FD35D3">
      <w:pPr>
        <w:tabs>
          <w:tab w:val="center" w:pos="993"/>
        </w:tabs>
        <w:suppressAutoHyphens/>
        <w:ind w:firstLine="709"/>
        <w:jc w:val="both"/>
        <w:rPr>
          <w:b/>
          <w:bCs/>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РАЗДЕЛ 7. СРОК (ИНТЕРВАЛ) ВЫПОЛНЕНИЯ РАБОТ</w:t>
      </w:r>
    </w:p>
    <w:p w:rsidR="00FD35D3" w:rsidRDefault="00FD35D3" w:rsidP="00FD35D3">
      <w:pPr>
        <w:shd w:val="clear" w:color="auto" w:fill="FFFFFF"/>
        <w:suppressAutoHyphens/>
        <w:ind w:firstLine="709"/>
        <w:jc w:val="both"/>
        <w:rPr>
          <w:spacing w:val="-1"/>
          <w:sz w:val="28"/>
          <w:szCs w:val="28"/>
        </w:rPr>
      </w:pPr>
    </w:p>
    <w:tbl>
      <w:tblPr>
        <w:tblW w:w="4824"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1"/>
        <w:gridCol w:w="17"/>
        <w:gridCol w:w="4965"/>
        <w:gridCol w:w="3879"/>
      </w:tblGrid>
      <w:tr w:rsidR="00FD35D3" w:rsidRPr="007514C5" w:rsidTr="00D80A2A">
        <w:trPr>
          <w:trHeight w:val="318"/>
          <w:tblHeader/>
        </w:trPr>
        <w:tc>
          <w:tcPr>
            <w:tcW w:w="729" w:type="dxa"/>
            <w:gridSpan w:val="2"/>
            <w:vMerge w:val="restart"/>
            <w:vAlign w:val="center"/>
          </w:tcPr>
          <w:p w:rsidR="00FD35D3" w:rsidRPr="00D0360A" w:rsidRDefault="00FD35D3" w:rsidP="00D80A2A">
            <w:pPr>
              <w:suppressAutoHyphens/>
              <w:jc w:val="center"/>
            </w:pPr>
            <w:r w:rsidRPr="00D0360A">
              <w:rPr>
                <w:b/>
                <w:snapToGrid w:val="0"/>
              </w:rPr>
              <w:t>№ п/п</w:t>
            </w:r>
          </w:p>
        </w:tc>
        <w:tc>
          <w:tcPr>
            <w:tcW w:w="5082" w:type="dxa"/>
            <w:vMerge w:val="restart"/>
            <w:vAlign w:val="center"/>
          </w:tcPr>
          <w:p w:rsidR="00FD35D3" w:rsidRPr="00D0360A" w:rsidRDefault="00FD35D3" w:rsidP="00D80A2A">
            <w:pPr>
              <w:suppressAutoHyphens/>
              <w:spacing w:before="120"/>
              <w:jc w:val="center"/>
              <w:rPr>
                <w:b/>
                <w:bCs/>
              </w:rPr>
            </w:pPr>
            <w:r w:rsidRPr="00D0360A">
              <w:rPr>
                <w:b/>
              </w:rPr>
              <w:t>Наименование этапов работ</w:t>
            </w:r>
          </w:p>
        </w:tc>
        <w:tc>
          <w:tcPr>
            <w:tcW w:w="3969" w:type="dxa"/>
            <w:vMerge w:val="restart"/>
            <w:tcBorders>
              <w:right w:val="single" w:sz="4" w:space="0" w:color="auto"/>
            </w:tcBorders>
            <w:vAlign w:val="center"/>
          </w:tcPr>
          <w:p w:rsidR="00FD35D3" w:rsidRPr="00D0360A" w:rsidRDefault="00FD35D3" w:rsidP="00D80A2A">
            <w:pPr>
              <w:suppressAutoHyphens/>
              <w:jc w:val="center"/>
            </w:pPr>
            <w:r w:rsidRPr="00D0360A">
              <w:rPr>
                <w:b/>
                <w:snapToGrid w:val="0"/>
              </w:rPr>
              <w:t>Дата начала и</w:t>
            </w:r>
            <w:r>
              <w:rPr>
                <w:b/>
                <w:snapToGrid w:val="0"/>
              </w:rPr>
              <w:t xml:space="preserve"> </w:t>
            </w:r>
            <w:r w:rsidRPr="00D0360A">
              <w:rPr>
                <w:b/>
                <w:snapToGrid w:val="0"/>
              </w:rPr>
              <w:t>окончания</w:t>
            </w:r>
          </w:p>
        </w:tc>
      </w:tr>
      <w:tr w:rsidR="00FD35D3" w:rsidRPr="007514C5" w:rsidTr="00D80A2A">
        <w:trPr>
          <w:trHeight w:val="318"/>
        </w:trPr>
        <w:tc>
          <w:tcPr>
            <w:tcW w:w="729" w:type="dxa"/>
            <w:gridSpan w:val="2"/>
            <w:vMerge/>
          </w:tcPr>
          <w:p w:rsidR="00FD35D3" w:rsidRPr="007514C5" w:rsidRDefault="00FD35D3" w:rsidP="00D80A2A">
            <w:pPr>
              <w:suppressAutoHyphens/>
              <w:jc w:val="center"/>
              <w:rPr>
                <w:rFonts w:ascii="Arial Narrow" w:hAnsi="Arial Narrow"/>
                <w:b/>
                <w:snapToGrid w:val="0"/>
              </w:rPr>
            </w:pPr>
          </w:p>
        </w:tc>
        <w:tc>
          <w:tcPr>
            <w:tcW w:w="5082" w:type="dxa"/>
            <w:vMerge/>
          </w:tcPr>
          <w:p w:rsidR="00FD35D3" w:rsidRPr="007514C5" w:rsidRDefault="00FD35D3" w:rsidP="00D80A2A">
            <w:pPr>
              <w:suppressAutoHyphens/>
              <w:jc w:val="center"/>
              <w:rPr>
                <w:rFonts w:ascii="Arial Narrow" w:hAnsi="Arial Narrow"/>
                <w:b/>
                <w:snapToGrid w:val="0"/>
              </w:rPr>
            </w:pPr>
          </w:p>
        </w:tc>
        <w:tc>
          <w:tcPr>
            <w:tcW w:w="3969" w:type="dxa"/>
            <w:vMerge/>
            <w:tcBorders>
              <w:right w:val="single" w:sz="4" w:space="0" w:color="auto"/>
            </w:tcBorders>
          </w:tcPr>
          <w:p w:rsidR="00FD35D3" w:rsidRPr="007514C5" w:rsidRDefault="00FD35D3" w:rsidP="00D80A2A">
            <w:pPr>
              <w:suppressAutoHyphens/>
              <w:jc w:val="center"/>
              <w:rPr>
                <w:rFonts w:ascii="Arial Narrow" w:hAnsi="Arial Narrow"/>
                <w:bCs/>
              </w:rPr>
            </w:pPr>
          </w:p>
        </w:tc>
      </w:tr>
      <w:tr w:rsidR="00FD35D3" w:rsidRPr="00CB672A" w:rsidTr="00D80A2A">
        <w:trPr>
          <w:trHeight w:val="318"/>
        </w:trPr>
        <w:tc>
          <w:tcPr>
            <w:tcW w:w="712" w:type="dxa"/>
          </w:tcPr>
          <w:p w:rsidR="00FD35D3" w:rsidRPr="00CB672A" w:rsidRDefault="00FD35D3" w:rsidP="00D80A2A">
            <w:pPr>
              <w:suppressAutoHyphens/>
              <w:jc w:val="center"/>
              <w:rPr>
                <w:b/>
                <w:snapToGrid w:val="0"/>
              </w:rPr>
            </w:pPr>
            <w:r>
              <w:rPr>
                <w:b/>
                <w:snapToGrid w:val="0"/>
              </w:rPr>
              <w:t>1.</w:t>
            </w:r>
          </w:p>
        </w:tc>
        <w:tc>
          <w:tcPr>
            <w:tcW w:w="9068" w:type="dxa"/>
            <w:gridSpan w:val="3"/>
          </w:tcPr>
          <w:p w:rsidR="00FD35D3" w:rsidRPr="003B2B22" w:rsidRDefault="00FD35D3" w:rsidP="00D80A2A">
            <w:pPr>
              <w:pStyle w:val="aa"/>
              <w:suppressAutoHyphens/>
              <w:jc w:val="center"/>
              <w:rPr>
                <w:b/>
                <w:sz w:val="24"/>
                <w:szCs w:val="24"/>
              </w:rPr>
            </w:pPr>
            <w:r w:rsidRPr="003B2B22">
              <w:rPr>
                <w:b/>
                <w:sz w:val="24"/>
              </w:rPr>
              <w:t>2015 год</w:t>
            </w:r>
          </w:p>
        </w:tc>
      </w:tr>
      <w:tr w:rsidR="00FD35D3" w:rsidRPr="00CB672A" w:rsidTr="00D80A2A">
        <w:trPr>
          <w:trHeight w:val="318"/>
        </w:trPr>
        <w:tc>
          <w:tcPr>
            <w:tcW w:w="712" w:type="dxa"/>
          </w:tcPr>
          <w:p w:rsidR="00FD35D3" w:rsidRDefault="00FD35D3" w:rsidP="00D80A2A">
            <w:pPr>
              <w:suppressAutoHyphens/>
              <w:jc w:val="center"/>
              <w:rPr>
                <w:b/>
                <w:snapToGrid w:val="0"/>
              </w:rPr>
            </w:pPr>
            <w:r>
              <w:rPr>
                <w:b/>
                <w:snapToGrid w:val="0"/>
              </w:rPr>
              <w:t>1.1.</w:t>
            </w:r>
          </w:p>
        </w:tc>
        <w:tc>
          <w:tcPr>
            <w:tcW w:w="5099" w:type="dxa"/>
            <w:gridSpan w:val="2"/>
          </w:tcPr>
          <w:p w:rsidR="00FD35D3" w:rsidRPr="008D3F6D" w:rsidRDefault="00FD35D3" w:rsidP="00D80A2A">
            <w:pPr>
              <w:tabs>
                <w:tab w:val="left" w:pos="-4820"/>
              </w:tabs>
              <w:suppressAutoHyphens/>
              <w:jc w:val="both"/>
              <w:outlineLvl w:val="0"/>
              <w:rPr>
                <w:sz w:val="28"/>
                <w:szCs w:val="28"/>
              </w:rPr>
            </w:pPr>
            <w:r>
              <w:t>У</w:t>
            </w:r>
            <w:r w:rsidRPr="008D3F6D">
              <w:t>стройство нагорной канавы по правому борту хвостохранилища</w:t>
            </w:r>
          </w:p>
        </w:tc>
        <w:tc>
          <w:tcPr>
            <w:tcW w:w="3969" w:type="dxa"/>
            <w:vAlign w:val="center"/>
          </w:tcPr>
          <w:p w:rsidR="00FD35D3" w:rsidRDefault="00FD35D3" w:rsidP="00D80A2A">
            <w:pPr>
              <w:pStyle w:val="aa"/>
              <w:suppressAutoHyphens/>
              <w:jc w:val="center"/>
              <w:rPr>
                <w:sz w:val="24"/>
                <w:szCs w:val="24"/>
              </w:rPr>
            </w:pPr>
            <w:r>
              <w:rPr>
                <w:sz w:val="24"/>
                <w:szCs w:val="24"/>
              </w:rPr>
              <w:t>с</w:t>
            </w:r>
            <w:r w:rsidRPr="00CB672A">
              <w:rPr>
                <w:sz w:val="24"/>
                <w:szCs w:val="24"/>
              </w:rPr>
              <w:t xml:space="preserve"> </w:t>
            </w:r>
            <w:r>
              <w:rPr>
                <w:sz w:val="24"/>
                <w:szCs w:val="24"/>
              </w:rPr>
              <w:t>даты заключения договора</w:t>
            </w:r>
          </w:p>
          <w:p w:rsidR="00FD35D3" w:rsidRDefault="00FD35D3" w:rsidP="00D80A2A">
            <w:pPr>
              <w:pStyle w:val="aa"/>
              <w:suppressAutoHyphens/>
              <w:jc w:val="center"/>
              <w:rPr>
                <w:sz w:val="24"/>
                <w:szCs w:val="24"/>
              </w:rPr>
            </w:pPr>
            <w:r w:rsidRPr="00CB672A">
              <w:rPr>
                <w:sz w:val="24"/>
                <w:szCs w:val="24"/>
              </w:rPr>
              <w:t xml:space="preserve"> по</w:t>
            </w:r>
            <w:r>
              <w:rPr>
                <w:sz w:val="24"/>
                <w:szCs w:val="24"/>
              </w:rPr>
              <w:t xml:space="preserve"> </w:t>
            </w:r>
            <w:r>
              <w:rPr>
                <w:snapToGrid w:val="0"/>
                <w:sz w:val="24"/>
                <w:szCs w:val="24"/>
              </w:rPr>
              <w:t>05</w:t>
            </w:r>
            <w:r w:rsidRPr="00CB672A">
              <w:rPr>
                <w:snapToGrid w:val="0"/>
                <w:sz w:val="24"/>
                <w:szCs w:val="24"/>
              </w:rPr>
              <w:t>.11.2015</w:t>
            </w:r>
          </w:p>
        </w:tc>
      </w:tr>
      <w:tr w:rsidR="00FD35D3" w:rsidRPr="00CB672A" w:rsidTr="00D80A2A">
        <w:trPr>
          <w:trHeight w:val="318"/>
        </w:trPr>
        <w:tc>
          <w:tcPr>
            <w:tcW w:w="712" w:type="dxa"/>
          </w:tcPr>
          <w:p w:rsidR="00FD35D3" w:rsidRDefault="00FD35D3" w:rsidP="00D80A2A">
            <w:pPr>
              <w:suppressAutoHyphens/>
              <w:jc w:val="center"/>
              <w:rPr>
                <w:b/>
                <w:snapToGrid w:val="0"/>
              </w:rPr>
            </w:pPr>
            <w:r>
              <w:rPr>
                <w:b/>
                <w:snapToGrid w:val="0"/>
              </w:rPr>
              <w:t>1.2.</w:t>
            </w:r>
          </w:p>
        </w:tc>
        <w:tc>
          <w:tcPr>
            <w:tcW w:w="5099" w:type="dxa"/>
            <w:gridSpan w:val="2"/>
          </w:tcPr>
          <w:p w:rsidR="00FD35D3" w:rsidRDefault="00FD35D3" w:rsidP="00D80A2A">
            <w:pPr>
              <w:pStyle w:val="3"/>
              <w:suppressAutoHyphens/>
              <w:spacing w:before="0"/>
              <w:ind w:firstLine="0"/>
              <w:jc w:val="left"/>
              <w:rPr>
                <w:sz w:val="24"/>
              </w:rPr>
            </w:pPr>
            <w:r>
              <w:rPr>
                <w:sz w:val="24"/>
              </w:rPr>
              <w:t>У</w:t>
            </w:r>
            <w:r w:rsidRPr="008D3F6D">
              <w:rPr>
                <w:sz w:val="24"/>
              </w:rPr>
              <w:t>стройство лотка для отвода воды с поверхности хвостохранилища в нижний бьеф</w:t>
            </w:r>
          </w:p>
        </w:tc>
        <w:tc>
          <w:tcPr>
            <w:tcW w:w="3969" w:type="dxa"/>
            <w:vAlign w:val="center"/>
          </w:tcPr>
          <w:p w:rsidR="00FD35D3" w:rsidRDefault="00FD35D3" w:rsidP="00D80A2A">
            <w:pPr>
              <w:pStyle w:val="aa"/>
              <w:suppressAutoHyphens/>
              <w:jc w:val="center"/>
              <w:rPr>
                <w:sz w:val="24"/>
                <w:szCs w:val="24"/>
              </w:rPr>
            </w:pPr>
            <w:r>
              <w:rPr>
                <w:sz w:val="24"/>
                <w:szCs w:val="24"/>
              </w:rPr>
              <w:t>с</w:t>
            </w:r>
            <w:r w:rsidRPr="00CB672A">
              <w:rPr>
                <w:sz w:val="24"/>
                <w:szCs w:val="24"/>
              </w:rPr>
              <w:t xml:space="preserve"> </w:t>
            </w:r>
            <w:r>
              <w:rPr>
                <w:sz w:val="24"/>
                <w:szCs w:val="24"/>
              </w:rPr>
              <w:t>даты заключения договора</w:t>
            </w:r>
          </w:p>
          <w:p w:rsidR="00FD35D3" w:rsidRDefault="00FD35D3" w:rsidP="00D80A2A">
            <w:pPr>
              <w:pStyle w:val="aa"/>
              <w:suppressAutoHyphens/>
              <w:jc w:val="center"/>
              <w:rPr>
                <w:sz w:val="24"/>
                <w:szCs w:val="24"/>
              </w:rPr>
            </w:pPr>
            <w:r w:rsidRPr="00CB672A">
              <w:rPr>
                <w:sz w:val="24"/>
                <w:szCs w:val="24"/>
              </w:rPr>
              <w:t xml:space="preserve"> по</w:t>
            </w:r>
            <w:r>
              <w:rPr>
                <w:sz w:val="24"/>
                <w:szCs w:val="24"/>
              </w:rPr>
              <w:t xml:space="preserve"> </w:t>
            </w:r>
            <w:r>
              <w:rPr>
                <w:snapToGrid w:val="0"/>
                <w:sz w:val="24"/>
                <w:szCs w:val="24"/>
              </w:rPr>
              <w:t>05</w:t>
            </w:r>
            <w:r w:rsidRPr="00CB672A">
              <w:rPr>
                <w:snapToGrid w:val="0"/>
                <w:sz w:val="24"/>
                <w:szCs w:val="24"/>
              </w:rPr>
              <w:t>.11.2015</w:t>
            </w:r>
          </w:p>
        </w:tc>
      </w:tr>
      <w:tr w:rsidR="00FD35D3" w:rsidRPr="00CB672A" w:rsidTr="00D80A2A">
        <w:trPr>
          <w:trHeight w:val="318"/>
        </w:trPr>
        <w:tc>
          <w:tcPr>
            <w:tcW w:w="712" w:type="dxa"/>
          </w:tcPr>
          <w:p w:rsidR="00FD35D3" w:rsidRDefault="00FD35D3" w:rsidP="00D80A2A">
            <w:pPr>
              <w:suppressAutoHyphens/>
              <w:jc w:val="center"/>
              <w:rPr>
                <w:b/>
                <w:snapToGrid w:val="0"/>
              </w:rPr>
            </w:pPr>
            <w:r>
              <w:rPr>
                <w:b/>
                <w:snapToGrid w:val="0"/>
              </w:rPr>
              <w:t>1.3.</w:t>
            </w:r>
          </w:p>
        </w:tc>
        <w:tc>
          <w:tcPr>
            <w:tcW w:w="5099" w:type="dxa"/>
            <w:gridSpan w:val="2"/>
          </w:tcPr>
          <w:p w:rsidR="00FD35D3" w:rsidRDefault="00FD35D3" w:rsidP="00D80A2A">
            <w:pPr>
              <w:pStyle w:val="3"/>
              <w:suppressAutoHyphens/>
              <w:spacing w:before="0"/>
              <w:ind w:firstLine="0"/>
              <w:jc w:val="left"/>
              <w:rPr>
                <w:sz w:val="24"/>
              </w:rPr>
            </w:pPr>
            <w:r>
              <w:rPr>
                <w:sz w:val="24"/>
              </w:rPr>
              <w:t>Р</w:t>
            </w:r>
            <w:r w:rsidRPr="008D3F6D">
              <w:rPr>
                <w:sz w:val="24"/>
              </w:rPr>
              <w:t>асширение водоотводной канавы ниже ограждающей дамбы хвостохранилища</w:t>
            </w:r>
          </w:p>
        </w:tc>
        <w:tc>
          <w:tcPr>
            <w:tcW w:w="3969" w:type="dxa"/>
            <w:vAlign w:val="center"/>
          </w:tcPr>
          <w:p w:rsidR="00FD35D3" w:rsidRDefault="00FD35D3" w:rsidP="00D80A2A">
            <w:pPr>
              <w:pStyle w:val="aa"/>
              <w:suppressAutoHyphens/>
              <w:jc w:val="center"/>
              <w:rPr>
                <w:sz w:val="24"/>
                <w:szCs w:val="24"/>
              </w:rPr>
            </w:pPr>
            <w:r>
              <w:rPr>
                <w:sz w:val="24"/>
                <w:szCs w:val="24"/>
              </w:rPr>
              <w:t>с</w:t>
            </w:r>
            <w:r w:rsidRPr="00CB672A">
              <w:rPr>
                <w:sz w:val="24"/>
                <w:szCs w:val="24"/>
              </w:rPr>
              <w:t xml:space="preserve"> </w:t>
            </w:r>
            <w:r>
              <w:rPr>
                <w:sz w:val="24"/>
                <w:szCs w:val="24"/>
              </w:rPr>
              <w:t>даты заключения договора</w:t>
            </w:r>
          </w:p>
          <w:p w:rsidR="00FD35D3" w:rsidRDefault="00FD35D3" w:rsidP="00D80A2A">
            <w:pPr>
              <w:pStyle w:val="aa"/>
              <w:suppressAutoHyphens/>
              <w:jc w:val="center"/>
              <w:rPr>
                <w:sz w:val="24"/>
                <w:szCs w:val="24"/>
              </w:rPr>
            </w:pPr>
            <w:r w:rsidRPr="00CB672A">
              <w:rPr>
                <w:sz w:val="24"/>
                <w:szCs w:val="24"/>
              </w:rPr>
              <w:t xml:space="preserve"> по</w:t>
            </w:r>
            <w:r>
              <w:rPr>
                <w:sz w:val="24"/>
                <w:szCs w:val="24"/>
              </w:rPr>
              <w:t xml:space="preserve"> </w:t>
            </w:r>
            <w:r>
              <w:rPr>
                <w:snapToGrid w:val="0"/>
                <w:sz w:val="24"/>
                <w:szCs w:val="24"/>
              </w:rPr>
              <w:t>05</w:t>
            </w:r>
            <w:r w:rsidRPr="00CB672A">
              <w:rPr>
                <w:snapToGrid w:val="0"/>
                <w:sz w:val="24"/>
                <w:szCs w:val="24"/>
              </w:rPr>
              <w:t>.11.2015</w:t>
            </w:r>
          </w:p>
        </w:tc>
      </w:tr>
      <w:tr w:rsidR="00FD35D3" w:rsidRPr="00CB672A" w:rsidTr="00D80A2A">
        <w:trPr>
          <w:trHeight w:val="318"/>
        </w:trPr>
        <w:tc>
          <w:tcPr>
            <w:tcW w:w="712" w:type="dxa"/>
          </w:tcPr>
          <w:p w:rsidR="00FD35D3" w:rsidRDefault="00FD35D3" w:rsidP="00D80A2A">
            <w:pPr>
              <w:suppressAutoHyphens/>
              <w:jc w:val="center"/>
              <w:rPr>
                <w:b/>
                <w:snapToGrid w:val="0"/>
              </w:rPr>
            </w:pPr>
            <w:r>
              <w:rPr>
                <w:b/>
                <w:snapToGrid w:val="0"/>
              </w:rPr>
              <w:t>1.4.</w:t>
            </w:r>
          </w:p>
        </w:tc>
        <w:tc>
          <w:tcPr>
            <w:tcW w:w="5099" w:type="dxa"/>
            <w:gridSpan w:val="2"/>
          </w:tcPr>
          <w:p w:rsidR="00FD35D3" w:rsidRDefault="00FD35D3" w:rsidP="00D80A2A">
            <w:pPr>
              <w:pStyle w:val="3"/>
              <w:suppressAutoHyphens/>
              <w:spacing w:before="0"/>
              <w:ind w:firstLine="0"/>
              <w:jc w:val="left"/>
              <w:rPr>
                <w:sz w:val="24"/>
              </w:rPr>
            </w:pPr>
            <w:r>
              <w:rPr>
                <w:sz w:val="24"/>
              </w:rPr>
              <w:t>У</w:t>
            </w:r>
            <w:r w:rsidRPr="008D3F6D">
              <w:rPr>
                <w:sz w:val="24"/>
              </w:rPr>
              <w:t>стройство ограждения хвостохранилища</w:t>
            </w:r>
          </w:p>
        </w:tc>
        <w:tc>
          <w:tcPr>
            <w:tcW w:w="3969" w:type="dxa"/>
            <w:vAlign w:val="center"/>
          </w:tcPr>
          <w:p w:rsidR="00FD35D3" w:rsidRDefault="00FD35D3" w:rsidP="00D80A2A">
            <w:pPr>
              <w:pStyle w:val="aa"/>
              <w:suppressAutoHyphens/>
              <w:jc w:val="center"/>
              <w:rPr>
                <w:sz w:val="24"/>
                <w:szCs w:val="24"/>
              </w:rPr>
            </w:pPr>
            <w:r>
              <w:rPr>
                <w:sz w:val="24"/>
                <w:szCs w:val="24"/>
              </w:rPr>
              <w:t>с</w:t>
            </w:r>
            <w:r w:rsidRPr="00CB672A">
              <w:rPr>
                <w:sz w:val="24"/>
                <w:szCs w:val="24"/>
              </w:rPr>
              <w:t xml:space="preserve"> </w:t>
            </w:r>
            <w:r>
              <w:rPr>
                <w:sz w:val="24"/>
                <w:szCs w:val="24"/>
              </w:rPr>
              <w:t>даты заключения договора</w:t>
            </w:r>
          </w:p>
          <w:p w:rsidR="00FD35D3" w:rsidRDefault="00FD35D3" w:rsidP="00D80A2A">
            <w:pPr>
              <w:pStyle w:val="aa"/>
              <w:suppressAutoHyphens/>
              <w:jc w:val="center"/>
              <w:rPr>
                <w:sz w:val="24"/>
                <w:szCs w:val="24"/>
              </w:rPr>
            </w:pPr>
            <w:r w:rsidRPr="00CB672A">
              <w:rPr>
                <w:sz w:val="24"/>
                <w:szCs w:val="24"/>
              </w:rPr>
              <w:t xml:space="preserve"> по</w:t>
            </w:r>
            <w:r>
              <w:rPr>
                <w:sz w:val="24"/>
                <w:szCs w:val="24"/>
              </w:rPr>
              <w:t xml:space="preserve"> </w:t>
            </w:r>
            <w:r>
              <w:rPr>
                <w:snapToGrid w:val="0"/>
                <w:sz w:val="24"/>
                <w:szCs w:val="24"/>
              </w:rPr>
              <w:t>05</w:t>
            </w:r>
            <w:r w:rsidRPr="00CB672A">
              <w:rPr>
                <w:snapToGrid w:val="0"/>
                <w:sz w:val="24"/>
                <w:szCs w:val="24"/>
              </w:rPr>
              <w:t>.11.2015</w:t>
            </w:r>
          </w:p>
        </w:tc>
      </w:tr>
    </w:tbl>
    <w:p w:rsidR="00FD35D3" w:rsidRDefault="00FD35D3" w:rsidP="00FD35D3">
      <w:pPr>
        <w:tabs>
          <w:tab w:val="center" w:pos="993"/>
        </w:tabs>
        <w:suppressAutoHyphens/>
        <w:ind w:firstLine="709"/>
        <w:jc w:val="both"/>
        <w:rPr>
          <w:b/>
          <w:bCs/>
          <w:sz w:val="28"/>
          <w:szCs w:val="28"/>
        </w:rPr>
      </w:pPr>
    </w:p>
    <w:p w:rsidR="00FD35D3" w:rsidRDefault="00FD35D3" w:rsidP="00FD35D3">
      <w:pPr>
        <w:tabs>
          <w:tab w:val="center" w:pos="993"/>
        </w:tabs>
        <w:suppressAutoHyphens/>
        <w:ind w:firstLine="709"/>
        <w:jc w:val="both"/>
        <w:rPr>
          <w:b/>
          <w:bCs/>
          <w:sz w:val="28"/>
          <w:szCs w:val="28"/>
        </w:rPr>
      </w:pPr>
      <w:r w:rsidRPr="00416A16">
        <w:rPr>
          <w:b/>
          <w:bCs/>
          <w:sz w:val="28"/>
          <w:szCs w:val="28"/>
        </w:rPr>
        <w:t>РАЗДЕЛ 8. ТРЕБОВАНИЯ К КАЧЕСТВУ ВЫПОЛНЯЕМЫХ РАБОТ</w:t>
      </w:r>
    </w:p>
    <w:p w:rsidR="00FD35D3" w:rsidRDefault="00FD35D3" w:rsidP="00FD35D3">
      <w:pPr>
        <w:tabs>
          <w:tab w:val="center" w:pos="0"/>
        </w:tabs>
        <w:suppressAutoHyphens/>
        <w:spacing w:line="252" w:lineRule="auto"/>
        <w:ind w:firstLine="709"/>
        <w:jc w:val="both"/>
        <w:rPr>
          <w:bCs/>
          <w:sz w:val="28"/>
          <w:szCs w:val="28"/>
        </w:rPr>
      </w:pPr>
    </w:p>
    <w:p w:rsidR="00FD35D3" w:rsidRPr="00A056E3" w:rsidRDefault="00FD35D3" w:rsidP="00FD35D3">
      <w:pPr>
        <w:tabs>
          <w:tab w:val="center" w:pos="0"/>
        </w:tabs>
        <w:suppressAutoHyphens/>
        <w:spacing w:line="252" w:lineRule="auto"/>
        <w:ind w:firstLine="709"/>
        <w:jc w:val="both"/>
        <w:rPr>
          <w:bCs/>
          <w:sz w:val="28"/>
          <w:szCs w:val="28"/>
        </w:rPr>
      </w:pPr>
      <w:r>
        <w:rPr>
          <w:bCs/>
          <w:sz w:val="28"/>
          <w:szCs w:val="28"/>
        </w:rPr>
        <w:t>8</w:t>
      </w:r>
      <w:r w:rsidRPr="00A056E3">
        <w:rPr>
          <w:bCs/>
          <w:sz w:val="28"/>
          <w:szCs w:val="28"/>
        </w:rPr>
        <w:t>.1</w:t>
      </w:r>
      <w:r>
        <w:rPr>
          <w:bCs/>
          <w:sz w:val="28"/>
          <w:szCs w:val="28"/>
        </w:rPr>
        <w:t>.</w:t>
      </w:r>
      <w:r w:rsidRPr="00A056E3">
        <w:rPr>
          <w:bCs/>
          <w:sz w:val="28"/>
          <w:szCs w:val="28"/>
        </w:rPr>
        <w:tab/>
        <w:t>Исполнитель работ должен иметь программу обеспечения качества (ПОК)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и сетевой график выполняемых по контракту работ. Сетевой график строится на основании календарного плана путем декомпозиции работ на подэтапы, имеющие измеряемые значения на конец отчетных п</w:t>
      </w:r>
      <w:r w:rsidRPr="00A056E3">
        <w:rPr>
          <w:bCs/>
          <w:sz w:val="28"/>
          <w:szCs w:val="28"/>
        </w:rPr>
        <w:t>е</w:t>
      </w:r>
      <w:r w:rsidRPr="00A056E3">
        <w:rPr>
          <w:bCs/>
          <w:sz w:val="28"/>
          <w:szCs w:val="28"/>
        </w:rPr>
        <w:t>риодов: 3 мес., 6 мес., 9 мес., 10 мес., 11 мес., 12 мес. В процессе выполнения контракта Исполнитель представляет Заказчику отчет об исполнении сетевого графика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в трехдневный срок по каждому отчетному периоду. При наличии отставания от сетевого графика по требованию Заказчика может быть установлен недельный период о</w:t>
      </w:r>
      <w:r w:rsidRPr="00A056E3">
        <w:rPr>
          <w:bCs/>
          <w:sz w:val="28"/>
          <w:szCs w:val="28"/>
        </w:rPr>
        <w:t>т</w:t>
      </w:r>
      <w:r w:rsidRPr="00A056E3">
        <w:rPr>
          <w:bCs/>
          <w:sz w:val="28"/>
          <w:szCs w:val="28"/>
        </w:rPr>
        <w:t>четности.</w:t>
      </w:r>
    </w:p>
    <w:p w:rsidR="00FD35D3" w:rsidRPr="00A056E3" w:rsidRDefault="00FD35D3" w:rsidP="00FD35D3">
      <w:pPr>
        <w:tabs>
          <w:tab w:val="center" w:pos="0"/>
        </w:tabs>
        <w:suppressAutoHyphens/>
        <w:spacing w:line="252" w:lineRule="auto"/>
        <w:ind w:firstLine="709"/>
        <w:jc w:val="both"/>
        <w:rPr>
          <w:bCs/>
          <w:sz w:val="28"/>
          <w:szCs w:val="28"/>
        </w:rPr>
      </w:pPr>
      <w:r>
        <w:rPr>
          <w:bCs/>
          <w:sz w:val="28"/>
          <w:szCs w:val="28"/>
        </w:rPr>
        <w:t>8</w:t>
      </w:r>
      <w:r w:rsidRPr="004036F5">
        <w:rPr>
          <w:bCs/>
          <w:sz w:val="28"/>
          <w:szCs w:val="28"/>
        </w:rPr>
        <w:t>.2.</w:t>
      </w:r>
      <w:r w:rsidRPr="004036F5">
        <w:rPr>
          <w:bCs/>
          <w:sz w:val="28"/>
          <w:szCs w:val="28"/>
        </w:rPr>
        <w:tab/>
        <w:t>Результаты работы должны отвечать:</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w:t>
      </w:r>
      <w:r>
        <w:rPr>
          <w:bCs/>
          <w:sz w:val="28"/>
          <w:szCs w:val="28"/>
        </w:rPr>
        <w:t>о</w:t>
      </w:r>
      <w:r>
        <w:rPr>
          <w:bCs/>
          <w:sz w:val="28"/>
          <w:szCs w:val="28"/>
        </w:rPr>
        <w:t>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w:t>
      </w:r>
      <w:r>
        <w:rPr>
          <w:bCs/>
          <w:sz w:val="28"/>
          <w:szCs w:val="28"/>
        </w:rPr>
        <w:t>о</w:t>
      </w:r>
      <w:r>
        <w:rPr>
          <w:bCs/>
          <w:sz w:val="28"/>
          <w:szCs w:val="28"/>
        </w:rPr>
        <w:t>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10.01.2002 № 7-ФЗ «Об охране окружающей ср</w:t>
      </w:r>
      <w:r w:rsidRPr="00C444FD">
        <w:rPr>
          <w:bCs/>
          <w:sz w:val="28"/>
          <w:szCs w:val="28"/>
        </w:rPr>
        <w:t>е</w:t>
      </w:r>
      <w:r w:rsidRPr="00C444FD">
        <w:rPr>
          <w:bCs/>
          <w:sz w:val="28"/>
          <w:szCs w:val="28"/>
        </w:rPr>
        <w:t>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30.03.1999 № 52-ФЗ «О санита</w:t>
      </w:r>
      <w:r w:rsidRPr="00C444FD">
        <w:rPr>
          <w:bCs/>
          <w:sz w:val="28"/>
          <w:szCs w:val="28"/>
        </w:rPr>
        <w:t>р</w:t>
      </w:r>
      <w:r w:rsidRPr="00C444FD">
        <w:rPr>
          <w:bCs/>
          <w:sz w:val="28"/>
          <w:szCs w:val="28"/>
        </w:rPr>
        <w:t>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w:t>
      </w:r>
      <w:r w:rsidRPr="00C444FD">
        <w:rPr>
          <w:bCs/>
          <w:sz w:val="28"/>
          <w:szCs w:val="28"/>
        </w:rPr>
        <w:t>е</w:t>
      </w:r>
      <w:r w:rsidRPr="00C444FD">
        <w:rPr>
          <w:bCs/>
          <w:sz w:val="28"/>
          <w:szCs w:val="28"/>
        </w:rPr>
        <w:t>рации».</w:t>
      </w:r>
    </w:p>
    <w:p w:rsidR="00FD35D3" w:rsidRPr="00CD0880"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31777A">
        <w:rPr>
          <w:sz w:val="28"/>
          <w:szCs w:val="28"/>
        </w:rPr>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w:t>
      </w:r>
      <w:r>
        <w:rPr>
          <w:bCs/>
          <w:sz w:val="28"/>
          <w:szCs w:val="28"/>
        </w:rPr>
        <w:t>л</w:t>
      </w:r>
      <w:r>
        <w:rPr>
          <w:bCs/>
          <w:sz w:val="28"/>
          <w:szCs w:val="28"/>
        </w:rPr>
        <w:t>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СанПиН 2.6.1.2523 – 09. Нормы радиационной безопасн</w:t>
      </w:r>
      <w:r w:rsidRPr="00C444FD">
        <w:rPr>
          <w:bCs/>
          <w:sz w:val="28"/>
          <w:szCs w:val="28"/>
        </w:rPr>
        <w:t>о</w:t>
      </w:r>
      <w:r w:rsidRPr="00C444FD">
        <w:rPr>
          <w:bCs/>
          <w:sz w:val="28"/>
          <w:szCs w:val="28"/>
        </w:rPr>
        <w:t>сти (НРБ-99/2009).</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w:t>
      </w:r>
      <w:r w:rsidRPr="00C444FD">
        <w:rPr>
          <w:bCs/>
          <w:sz w:val="28"/>
          <w:szCs w:val="28"/>
        </w:rPr>
        <w:t>О</w:t>
      </w:r>
      <w:r w:rsidRPr="00C444FD">
        <w:rPr>
          <w:bCs/>
          <w:sz w:val="28"/>
          <w:szCs w:val="28"/>
        </w:rPr>
        <w:t>РО-2002).</w:t>
      </w:r>
    </w:p>
    <w:p w:rsidR="00FD35D3" w:rsidRDefault="00FD35D3" w:rsidP="00FD35D3">
      <w:pPr>
        <w:numPr>
          <w:ilvl w:val="0"/>
          <w:numId w:val="1"/>
        </w:numPr>
        <w:tabs>
          <w:tab w:val="center" w:pos="0"/>
        </w:tabs>
        <w:suppressAutoHyphens/>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FD35D3" w:rsidRPr="008415B1" w:rsidRDefault="00FD35D3" w:rsidP="00FD35D3">
      <w:pPr>
        <w:numPr>
          <w:ilvl w:val="0"/>
          <w:numId w:val="1"/>
        </w:numPr>
        <w:tabs>
          <w:tab w:val="center" w:pos="0"/>
        </w:tabs>
        <w:suppressAutoHyphens/>
        <w:spacing w:line="252" w:lineRule="auto"/>
        <w:ind w:left="426"/>
        <w:jc w:val="both"/>
        <w:rPr>
          <w:bCs/>
          <w:sz w:val="28"/>
          <w:szCs w:val="28"/>
        </w:rPr>
      </w:pPr>
      <w:r>
        <w:rPr>
          <w:sz w:val="28"/>
          <w:szCs w:val="28"/>
        </w:rPr>
        <w:t>СНиП 12-01-2004 «Организация строительства».</w:t>
      </w:r>
    </w:p>
    <w:p w:rsidR="00FD35D3" w:rsidRPr="002F74CD" w:rsidRDefault="00FD35D3" w:rsidP="00FD35D3">
      <w:pPr>
        <w:tabs>
          <w:tab w:val="center" w:pos="0"/>
        </w:tabs>
        <w:suppressAutoHyphens/>
        <w:spacing w:line="252" w:lineRule="auto"/>
        <w:ind w:firstLine="709"/>
        <w:jc w:val="both"/>
        <w:rPr>
          <w:sz w:val="28"/>
          <w:szCs w:val="28"/>
        </w:rPr>
      </w:pPr>
      <w:r>
        <w:rPr>
          <w:spacing w:val="-1"/>
          <w:sz w:val="28"/>
          <w:szCs w:val="28"/>
        </w:rPr>
        <w:t>8</w:t>
      </w:r>
      <w:r w:rsidRPr="001951F3">
        <w:rPr>
          <w:spacing w:val="-1"/>
          <w:sz w:val="28"/>
          <w:szCs w:val="28"/>
        </w:rPr>
        <w:t>.3</w:t>
      </w:r>
      <w:r>
        <w:rPr>
          <w:spacing w:val="-1"/>
          <w:sz w:val="28"/>
          <w:szCs w:val="28"/>
        </w:rPr>
        <w:t>.</w:t>
      </w:r>
      <w:r w:rsidRPr="001951F3">
        <w:rPr>
          <w:spacing w:val="-1"/>
          <w:sz w:val="28"/>
          <w:szCs w:val="28"/>
        </w:rPr>
        <w:t xml:space="preserve"> </w:t>
      </w:r>
      <w:r w:rsidRPr="001951F3">
        <w:rPr>
          <w:sz w:val="28"/>
          <w:szCs w:val="28"/>
        </w:rPr>
        <w:t>Работы должны быть выполнены в соответствии с проектной док</w:t>
      </w:r>
      <w:r>
        <w:rPr>
          <w:sz w:val="28"/>
          <w:szCs w:val="28"/>
        </w:rPr>
        <w:t>ументацией Ц-ОД/ИФ02-10-11/09</w:t>
      </w:r>
      <w:r w:rsidRPr="001951F3">
        <w:rPr>
          <w:sz w:val="28"/>
          <w:szCs w:val="28"/>
        </w:rPr>
        <w:t>, разработанной ОАО «ВНИПИпромтехнологии» по теме: «Рекультивация хвостохранилища объектов гидрометаллургического завода и урановых рудников №</w:t>
      </w:r>
      <w:r>
        <w:rPr>
          <w:sz w:val="28"/>
          <w:szCs w:val="28"/>
        </w:rPr>
        <w:t xml:space="preserve"> </w:t>
      </w:r>
      <w:r w:rsidRPr="001951F3">
        <w:rPr>
          <w:sz w:val="28"/>
          <w:szCs w:val="28"/>
        </w:rPr>
        <w:t>1 и №</w:t>
      </w:r>
      <w:r>
        <w:rPr>
          <w:sz w:val="28"/>
          <w:szCs w:val="28"/>
        </w:rPr>
        <w:t xml:space="preserve"> </w:t>
      </w:r>
      <w:r w:rsidRPr="001951F3">
        <w:rPr>
          <w:sz w:val="28"/>
          <w:szCs w:val="28"/>
        </w:rPr>
        <w:t>2 бывшего госпредприятия</w:t>
      </w:r>
      <w:r>
        <w:rPr>
          <w:sz w:val="28"/>
          <w:szCs w:val="28"/>
        </w:rPr>
        <w:t xml:space="preserve"> «</w:t>
      </w:r>
      <w:r w:rsidRPr="001951F3">
        <w:rPr>
          <w:sz w:val="28"/>
          <w:szCs w:val="28"/>
        </w:rPr>
        <w:t>Алмаз</w:t>
      </w:r>
      <w:r>
        <w:rPr>
          <w:sz w:val="28"/>
          <w:szCs w:val="28"/>
        </w:rPr>
        <w:t>»</w:t>
      </w:r>
      <w:r w:rsidRPr="001951F3">
        <w:rPr>
          <w:sz w:val="28"/>
          <w:szCs w:val="28"/>
        </w:rPr>
        <w:t xml:space="preserve"> (г.</w:t>
      </w:r>
      <w:r>
        <w:rPr>
          <w:sz w:val="28"/>
          <w:szCs w:val="28"/>
        </w:rPr>
        <w:t xml:space="preserve"> </w:t>
      </w:r>
      <w:r w:rsidRPr="001951F3">
        <w:rPr>
          <w:sz w:val="28"/>
          <w:szCs w:val="28"/>
        </w:rPr>
        <w:t>Лермонтов, Ставропольский край)» (выписка из проекта прилагае</w:t>
      </w:r>
      <w:r w:rsidRPr="001951F3">
        <w:rPr>
          <w:sz w:val="28"/>
          <w:szCs w:val="28"/>
        </w:rPr>
        <w:t>т</w:t>
      </w:r>
      <w:r w:rsidRPr="001951F3">
        <w:rPr>
          <w:sz w:val="28"/>
          <w:szCs w:val="28"/>
        </w:rPr>
        <w:t>ся).</w:t>
      </w:r>
      <w:r w:rsidRPr="002F74CD">
        <w:rPr>
          <w:sz w:val="28"/>
          <w:szCs w:val="28"/>
        </w:rPr>
        <w:t xml:space="preserve"> </w:t>
      </w:r>
    </w:p>
    <w:p w:rsidR="00FD35D3" w:rsidRPr="0031777A" w:rsidRDefault="00FD35D3" w:rsidP="00FD35D3">
      <w:pPr>
        <w:shd w:val="clear" w:color="auto" w:fill="FFFFFF"/>
        <w:suppressAutoHyphens/>
        <w:ind w:firstLine="709"/>
        <w:jc w:val="both"/>
        <w:rPr>
          <w:sz w:val="28"/>
          <w:szCs w:val="28"/>
        </w:rPr>
      </w:pPr>
      <w:r>
        <w:rPr>
          <w:sz w:val="28"/>
          <w:szCs w:val="28"/>
        </w:rPr>
        <w:t xml:space="preserve">8.4. </w:t>
      </w:r>
      <w:r w:rsidRPr="0031777A">
        <w:rPr>
          <w:sz w:val="28"/>
          <w:szCs w:val="28"/>
        </w:rPr>
        <w:t>К производству работ следует прис</w:t>
      </w:r>
      <w:r>
        <w:rPr>
          <w:sz w:val="28"/>
          <w:szCs w:val="28"/>
        </w:rPr>
        <w:t>тупать при наличии согласованного</w:t>
      </w:r>
      <w:r w:rsidRPr="0031777A">
        <w:rPr>
          <w:sz w:val="28"/>
          <w:szCs w:val="28"/>
        </w:rPr>
        <w:t xml:space="preserve"> в уста</w:t>
      </w:r>
      <w:r>
        <w:rPr>
          <w:sz w:val="28"/>
          <w:szCs w:val="28"/>
        </w:rPr>
        <w:t>новленном порядке и утвержденного проекта</w:t>
      </w:r>
      <w:r w:rsidRPr="0031777A">
        <w:rPr>
          <w:sz w:val="28"/>
          <w:szCs w:val="28"/>
        </w:rPr>
        <w:t xml:space="preserve"> производства работ. </w:t>
      </w:r>
    </w:p>
    <w:p w:rsidR="00FD35D3" w:rsidRPr="006D6C01" w:rsidRDefault="00FD35D3" w:rsidP="00FD35D3">
      <w:pPr>
        <w:shd w:val="clear" w:color="auto" w:fill="FFFFFF"/>
        <w:suppressAutoHyphens/>
        <w:ind w:firstLine="709"/>
        <w:jc w:val="both"/>
        <w:rPr>
          <w:spacing w:val="-1"/>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РАЗДЕЛ 9. ТРЕБОВАНИЯ К ОСОБЫМ УСЛОВИЯМ РАБОТ</w:t>
      </w:r>
    </w:p>
    <w:p w:rsidR="00FD35D3" w:rsidRDefault="00FD35D3" w:rsidP="00FD35D3">
      <w:pPr>
        <w:shd w:val="clear" w:color="auto" w:fill="FFFFFF"/>
        <w:suppressAutoHyphens/>
        <w:ind w:firstLine="709"/>
        <w:jc w:val="both"/>
        <w:rPr>
          <w:spacing w:val="-1"/>
          <w:sz w:val="28"/>
          <w:szCs w:val="28"/>
        </w:rPr>
      </w:pPr>
      <w:r w:rsidRPr="00C75CAB">
        <w:rPr>
          <w:spacing w:val="-1"/>
          <w:sz w:val="28"/>
          <w:szCs w:val="28"/>
        </w:rPr>
        <w:t xml:space="preserve">Все работы должны выполняться обученным персоналом с соблюдением требований </w:t>
      </w:r>
      <w:r>
        <w:rPr>
          <w:spacing w:val="-1"/>
          <w:sz w:val="28"/>
          <w:szCs w:val="28"/>
        </w:rPr>
        <w:t>промышленной безопасности</w:t>
      </w:r>
      <w:r w:rsidRPr="00C75CAB">
        <w:rPr>
          <w:spacing w:val="-1"/>
          <w:sz w:val="28"/>
          <w:szCs w:val="28"/>
        </w:rPr>
        <w:t xml:space="preserve">, норм </w:t>
      </w:r>
      <w:r>
        <w:rPr>
          <w:spacing w:val="-1"/>
          <w:sz w:val="28"/>
          <w:szCs w:val="28"/>
        </w:rPr>
        <w:t>радиационной безопасности</w:t>
      </w:r>
      <w:r w:rsidRPr="00C75CAB">
        <w:rPr>
          <w:spacing w:val="-1"/>
          <w:sz w:val="28"/>
          <w:szCs w:val="28"/>
        </w:rPr>
        <w:t>, а также инструкций на проведение отдельных видов работ с использованием соответствующего оборудования, инструмента и применением средств индивидуальной защиты.</w:t>
      </w:r>
    </w:p>
    <w:p w:rsidR="00FD35D3" w:rsidRPr="00C75CAB" w:rsidRDefault="00FD35D3" w:rsidP="00FD35D3">
      <w:pPr>
        <w:shd w:val="clear" w:color="auto" w:fill="FFFFFF"/>
        <w:suppressAutoHyphens/>
        <w:ind w:firstLine="709"/>
        <w:jc w:val="both"/>
        <w:rPr>
          <w:spacing w:val="-1"/>
          <w:sz w:val="28"/>
          <w:szCs w:val="28"/>
        </w:rPr>
      </w:pPr>
      <w:r>
        <w:rPr>
          <w:spacing w:val="-1"/>
          <w:sz w:val="28"/>
          <w:szCs w:val="28"/>
        </w:rPr>
        <w:t xml:space="preserve">Перечень мероприятий по промышленной и радиационной безопасности при проведении рекультивационных работ приведен в томах 12.1.3, 12.3.3 проектной документации </w:t>
      </w:r>
      <w:r w:rsidRPr="00C06489">
        <w:rPr>
          <w:spacing w:val="-1"/>
          <w:sz w:val="28"/>
          <w:szCs w:val="28"/>
        </w:rPr>
        <w:t>«Рекультивация хвостохранилища объектов гидрометаллургического завода и урановых рудников №1 и №2 бывшего госпредприятия «Алмаз» (г.</w:t>
      </w:r>
      <w:r w:rsidRPr="001951F3">
        <w:rPr>
          <w:sz w:val="28"/>
          <w:szCs w:val="28"/>
        </w:rPr>
        <w:t>Лермонтов, Ставропольский край)»</w:t>
      </w:r>
    </w:p>
    <w:p w:rsidR="00FD35D3" w:rsidRDefault="00FD35D3" w:rsidP="00FD35D3">
      <w:pPr>
        <w:shd w:val="clear" w:color="auto" w:fill="FFFFFF"/>
        <w:suppressAutoHyphens/>
        <w:ind w:firstLine="709"/>
        <w:jc w:val="both"/>
        <w:rPr>
          <w:spacing w:val="-1"/>
          <w:sz w:val="28"/>
          <w:szCs w:val="28"/>
        </w:rPr>
      </w:pPr>
      <w:r w:rsidRPr="00AD1DEB">
        <w:rPr>
          <w:spacing w:val="-1"/>
          <w:sz w:val="28"/>
          <w:szCs w:val="28"/>
        </w:rPr>
        <w:t>Персонал, занятый на работах по рекультивации</w:t>
      </w:r>
      <w:r>
        <w:rPr>
          <w:spacing w:val="-1"/>
          <w:sz w:val="28"/>
          <w:szCs w:val="28"/>
        </w:rPr>
        <w:t>,</w:t>
      </w:r>
      <w:r w:rsidRPr="00AD1DEB">
        <w:rPr>
          <w:spacing w:val="-1"/>
          <w:sz w:val="28"/>
          <w:szCs w:val="28"/>
        </w:rPr>
        <w:t xml:space="preserve"> относится к персоналу группы Б по НРБ-99/2009. </w:t>
      </w:r>
    </w:p>
    <w:p w:rsidR="00FD35D3" w:rsidRPr="00634531" w:rsidRDefault="00FD35D3" w:rsidP="00FD35D3">
      <w:pPr>
        <w:shd w:val="clear" w:color="auto" w:fill="FFFFFF"/>
        <w:suppressAutoHyphens/>
        <w:ind w:firstLine="709"/>
        <w:jc w:val="both"/>
        <w:rPr>
          <w:spacing w:val="-1"/>
          <w:sz w:val="28"/>
          <w:szCs w:val="28"/>
        </w:rPr>
      </w:pPr>
      <w:r w:rsidRPr="00634531">
        <w:rPr>
          <w:spacing w:val="-1"/>
          <w:sz w:val="28"/>
          <w:szCs w:val="28"/>
        </w:rPr>
        <w:t>Исполнитель обязан организовать индивидуальный дозиметрический контроль персонала группы Б и обеспечить безопасные условия работ в соответствии с требованиями санитарных норм и правил (ОСПОРБ 99/2010, НРБ 99/2009).</w:t>
      </w:r>
    </w:p>
    <w:p w:rsidR="00FD35D3" w:rsidRDefault="00FD35D3" w:rsidP="00FD35D3">
      <w:pPr>
        <w:shd w:val="clear" w:color="auto" w:fill="FFFFFF"/>
        <w:suppressAutoHyphens/>
        <w:ind w:firstLine="709"/>
        <w:jc w:val="both"/>
        <w:rPr>
          <w:spacing w:val="-1"/>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РАЗДЕЛ 10. ТРЕБОВАНИЯ К СРОКУ И (ИЛИ) ОБЪЕМУ ПРЕДОСТАВЛЕНИЯ ГАРАНТИЙ</w:t>
      </w:r>
    </w:p>
    <w:p w:rsidR="00FD35D3" w:rsidRDefault="00FD35D3" w:rsidP="00FD35D3">
      <w:pPr>
        <w:tabs>
          <w:tab w:val="center" w:pos="0"/>
        </w:tabs>
        <w:suppressAutoHyphens/>
        <w:spacing w:line="252" w:lineRule="auto"/>
        <w:ind w:firstLine="709"/>
        <w:jc w:val="both"/>
        <w:rPr>
          <w:b/>
          <w:sz w:val="28"/>
          <w:szCs w:val="28"/>
        </w:rPr>
      </w:pPr>
    </w:p>
    <w:p w:rsidR="00FD35D3" w:rsidRDefault="00FD35D3" w:rsidP="00FD35D3">
      <w:pPr>
        <w:shd w:val="clear" w:color="auto" w:fill="FFFFFF"/>
        <w:suppressAutoHyphens/>
        <w:ind w:firstLine="709"/>
        <w:jc w:val="both"/>
        <w:rPr>
          <w:bCs/>
          <w:sz w:val="28"/>
          <w:szCs w:val="28"/>
        </w:rPr>
      </w:pPr>
      <w:r w:rsidRPr="00801F37">
        <w:rPr>
          <w:bCs/>
          <w:sz w:val="28"/>
          <w:szCs w:val="28"/>
        </w:rPr>
        <w:t>Гарантийный срок на результаты всех выполненных Исполнителем работ  устанавливается равным 24 месяцам. Гарантийный срок начинается с момента принятия Заказчиком результата работ.</w:t>
      </w:r>
    </w:p>
    <w:p w:rsidR="00FD35D3" w:rsidRDefault="00FD35D3" w:rsidP="00FD35D3">
      <w:pPr>
        <w:shd w:val="clear" w:color="auto" w:fill="FFFFFF"/>
        <w:suppressAutoHyphens/>
        <w:ind w:firstLine="709"/>
        <w:jc w:val="both"/>
        <w:rPr>
          <w:bCs/>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РАЗДЕЛ 11. ТРЕБОВАНИЯ К БЕЗОПАСНОСТИ ВЫПОЛНЯЕМЫХ РАБОТ</w:t>
      </w:r>
    </w:p>
    <w:p w:rsidR="00FD35D3" w:rsidRDefault="00FD35D3" w:rsidP="00FD35D3">
      <w:pPr>
        <w:tabs>
          <w:tab w:val="center" w:pos="993"/>
        </w:tabs>
        <w:suppressAutoHyphens/>
        <w:ind w:firstLine="709"/>
        <w:jc w:val="both"/>
        <w:rPr>
          <w:b/>
          <w:bCs/>
          <w:sz w:val="28"/>
          <w:szCs w:val="28"/>
        </w:rPr>
      </w:pPr>
    </w:p>
    <w:p w:rsidR="00FD35D3" w:rsidRDefault="00FD35D3" w:rsidP="00FD35D3">
      <w:pPr>
        <w:tabs>
          <w:tab w:val="center" w:pos="0"/>
        </w:tabs>
        <w:suppressAutoHyphens/>
        <w:spacing w:line="252" w:lineRule="auto"/>
        <w:ind w:firstLine="709"/>
        <w:jc w:val="both"/>
        <w:rPr>
          <w:bCs/>
          <w:sz w:val="28"/>
          <w:szCs w:val="28"/>
        </w:rPr>
      </w:pPr>
      <w:r w:rsidRPr="008A6F0E">
        <w:rPr>
          <w:bCs/>
          <w:sz w:val="28"/>
          <w:szCs w:val="28"/>
        </w:rPr>
        <w:t>Исполнитель должен обеспечить проведение подробного инструктажа всех работников по технике безопасности при проведении работ. Исполнитель должен обеспечить соблюдение всеми работниками требований законодательства по охране труда, промышленной и</w:t>
      </w:r>
      <w:r>
        <w:rPr>
          <w:bCs/>
          <w:sz w:val="28"/>
          <w:szCs w:val="28"/>
        </w:rPr>
        <w:t xml:space="preserve"> радиационной безопасности</w:t>
      </w:r>
      <w:r w:rsidRPr="008A6F0E">
        <w:rPr>
          <w:bCs/>
          <w:sz w:val="28"/>
          <w:szCs w:val="28"/>
        </w:rPr>
        <w:t>.</w:t>
      </w:r>
    </w:p>
    <w:p w:rsidR="00FD35D3" w:rsidRPr="00C75CAB" w:rsidRDefault="00FD35D3" w:rsidP="00FD35D3">
      <w:pPr>
        <w:shd w:val="clear" w:color="auto" w:fill="FFFFFF"/>
        <w:suppressAutoHyphens/>
        <w:ind w:firstLine="709"/>
        <w:jc w:val="both"/>
        <w:rPr>
          <w:spacing w:val="-1"/>
          <w:sz w:val="28"/>
          <w:szCs w:val="28"/>
        </w:rPr>
      </w:pPr>
      <w:r>
        <w:rPr>
          <w:spacing w:val="-1"/>
          <w:sz w:val="28"/>
          <w:szCs w:val="28"/>
        </w:rPr>
        <w:t>Исполнитель обязан организовать индивидуальный дозиметрический контроль персонала группы Б и обеспечить безопасные условия работ в соответствии с требованиями санитарных норм и правил (ОСПОРБ 99/2010, НРБ 99/2009).</w:t>
      </w:r>
    </w:p>
    <w:p w:rsidR="00FD35D3" w:rsidRPr="00C75CAB" w:rsidRDefault="00FD35D3" w:rsidP="00FD35D3">
      <w:pPr>
        <w:shd w:val="clear" w:color="auto" w:fill="FFFFFF"/>
        <w:suppressAutoHyphens/>
        <w:ind w:firstLine="709"/>
        <w:jc w:val="both"/>
        <w:rPr>
          <w:spacing w:val="-1"/>
          <w:sz w:val="28"/>
          <w:szCs w:val="28"/>
        </w:rPr>
      </w:pPr>
      <w:r w:rsidRPr="00C75CAB">
        <w:rPr>
          <w:spacing w:val="-1"/>
          <w:sz w:val="28"/>
          <w:szCs w:val="28"/>
        </w:rPr>
        <w:t>При работах на хвостохранилище с целью защиты персонала необходимо осуществлять:</w:t>
      </w:r>
    </w:p>
    <w:p w:rsidR="00FD35D3" w:rsidRPr="00C75CAB" w:rsidRDefault="00FD35D3" w:rsidP="00FD35D3">
      <w:pPr>
        <w:pStyle w:val="ad"/>
        <w:numPr>
          <w:ilvl w:val="0"/>
          <w:numId w:val="2"/>
        </w:numPr>
        <w:shd w:val="clear" w:color="auto" w:fill="FFFFFF"/>
        <w:suppressAutoHyphens/>
        <w:jc w:val="both"/>
        <w:rPr>
          <w:spacing w:val="-1"/>
          <w:sz w:val="28"/>
          <w:szCs w:val="28"/>
        </w:rPr>
      </w:pPr>
      <w:r w:rsidRPr="00C75CAB">
        <w:rPr>
          <w:spacing w:val="-1"/>
          <w:sz w:val="28"/>
          <w:szCs w:val="28"/>
        </w:rPr>
        <w:t>оснащение работающих средствами индивидуальной защиты органов дыхания;</w:t>
      </w:r>
    </w:p>
    <w:p w:rsidR="00FD35D3" w:rsidRPr="00C75CAB" w:rsidRDefault="00FD35D3" w:rsidP="00FD35D3">
      <w:pPr>
        <w:pStyle w:val="ad"/>
        <w:numPr>
          <w:ilvl w:val="0"/>
          <w:numId w:val="2"/>
        </w:numPr>
        <w:shd w:val="clear" w:color="auto" w:fill="FFFFFF"/>
        <w:suppressAutoHyphens/>
        <w:jc w:val="both"/>
        <w:rPr>
          <w:spacing w:val="-1"/>
          <w:sz w:val="28"/>
          <w:szCs w:val="28"/>
        </w:rPr>
      </w:pPr>
      <w:r w:rsidRPr="00C75CAB">
        <w:rPr>
          <w:spacing w:val="-1"/>
          <w:sz w:val="28"/>
          <w:szCs w:val="28"/>
        </w:rPr>
        <w:t>индивидуальный контроль внешнего облучения персонала;</w:t>
      </w:r>
    </w:p>
    <w:p w:rsidR="00FD35D3" w:rsidRDefault="00FD35D3" w:rsidP="00FD35D3">
      <w:pPr>
        <w:pStyle w:val="ad"/>
        <w:numPr>
          <w:ilvl w:val="0"/>
          <w:numId w:val="2"/>
        </w:numPr>
        <w:shd w:val="clear" w:color="auto" w:fill="FFFFFF"/>
        <w:suppressAutoHyphens/>
        <w:jc w:val="both"/>
        <w:rPr>
          <w:spacing w:val="-1"/>
          <w:sz w:val="28"/>
          <w:szCs w:val="28"/>
        </w:rPr>
      </w:pPr>
      <w:r w:rsidRPr="00C75CAB">
        <w:rPr>
          <w:spacing w:val="-1"/>
          <w:sz w:val="28"/>
          <w:szCs w:val="28"/>
        </w:rPr>
        <w:t>регулярный контроль загрязнения воздуха дочерними продуктами распада, пылью и радиоактивными аэрозолями естественных радионуклидов (ЕРН) в кабинах бульдозеров, автомашин, экскаваторов и другого обор</w:t>
      </w:r>
      <w:r w:rsidRPr="00C75CAB">
        <w:rPr>
          <w:spacing w:val="-1"/>
          <w:sz w:val="28"/>
          <w:szCs w:val="28"/>
        </w:rPr>
        <w:t>у</w:t>
      </w:r>
      <w:r w:rsidRPr="00C75CAB">
        <w:rPr>
          <w:spacing w:val="-1"/>
          <w:sz w:val="28"/>
          <w:szCs w:val="28"/>
        </w:rPr>
        <w:t>дования.</w:t>
      </w:r>
    </w:p>
    <w:p w:rsidR="00FD35D3" w:rsidRDefault="00FD35D3" w:rsidP="00FD35D3">
      <w:pPr>
        <w:tabs>
          <w:tab w:val="center" w:pos="993"/>
        </w:tabs>
        <w:suppressAutoHyphens/>
        <w:ind w:firstLine="709"/>
        <w:jc w:val="both"/>
        <w:rPr>
          <w:b/>
          <w:bCs/>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РАЗДЕЛ 12. ТРЕБОВАНИЯ К РЕЗУЛЬТАТАМ РАБОТ И ПОРЯДКУ ПРИЕМКИ</w:t>
      </w:r>
    </w:p>
    <w:p w:rsidR="00FD35D3" w:rsidRDefault="00FD35D3" w:rsidP="00FD35D3">
      <w:pPr>
        <w:tabs>
          <w:tab w:val="center" w:pos="0"/>
        </w:tabs>
        <w:suppressAutoHyphens/>
        <w:spacing w:line="252" w:lineRule="auto"/>
        <w:ind w:firstLine="709"/>
        <w:jc w:val="both"/>
        <w:rPr>
          <w:bCs/>
          <w:sz w:val="28"/>
          <w:szCs w:val="28"/>
        </w:rPr>
      </w:pPr>
    </w:p>
    <w:p w:rsidR="00FD35D3" w:rsidRPr="00EF2645" w:rsidRDefault="00FD35D3" w:rsidP="00FD35D3">
      <w:pPr>
        <w:tabs>
          <w:tab w:val="center" w:pos="0"/>
        </w:tabs>
        <w:suppressAutoHyphens/>
        <w:spacing w:line="252" w:lineRule="auto"/>
        <w:ind w:firstLine="709"/>
        <w:jc w:val="both"/>
        <w:rPr>
          <w:b/>
          <w:bCs/>
          <w:sz w:val="28"/>
          <w:szCs w:val="28"/>
        </w:rPr>
      </w:pPr>
      <w:r w:rsidRPr="00EF2645">
        <w:rPr>
          <w:b/>
          <w:bCs/>
          <w:sz w:val="28"/>
          <w:szCs w:val="28"/>
        </w:rPr>
        <w:t>12.1. Результаты работы должны отвечать:</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w:t>
      </w:r>
      <w:r>
        <w:rPr>
          <w:bCs/>
          <w:sz w:val="28"/>
          <w:szCs w:val="28"/>
        </w:rPr>
        <w:t>о</w:t>
      </w:r>
      <w:r>
        <w:rPr>
          <w:bCs/>
          <w:sz w:val="28"/>
          <w:szCs w:val="28"/>
        </w:rPr>
        <w:t>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w:t>
      </w:r>
      <w:r>
        <w:rPr>
          <w:bCs/>
          <w:sz w:val="28"/>
          <w:szCs w:val="28"/>
        </w:rPr>
        <w:t>о</w:t>
      </w:r>
      <w:r>
        <w:rPr>
          <w:bCs/>
          <w:sz w:val="28"/>
          <w:szCs w:val="28"/>
        </w:rPr>
        <w:t>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10.01.2002 № 7-ФЗ «Об охране окружающей ср</w:t>
      </w:r>
      <w:r w:rsidRPr="00C444FD">
        <w:rPr>
          <w:bCs/>
          <w:sz w:val="28"/>
          <w:szCs w:val="28"/>
        </w:rPr>
        <w:t>е</w:t>
      </w:r>
      <w:r w:rsidRPr="00C444FD">
        <w:rPr>
          <w:bCs/>
          <w:sz w:val="28"/>
          <w:szCs w:val="28"/>
        </w:rPr>
        <w:t>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30.03.1999 № 52-ФЗ «О санита</w:t>
      </w:r>
      <w:r w:rsidRPr="00C444FD">
        <w:rPr>
          <w:bCs/>
          <w:sz w:val="28"/>
          <w:szCs w:val="28"/>
        </w:rPr>
        <w:t>р</w:t>
      </w:r>
      <w:r w:rsidRPr="00C444FD">
        <w:rPr>
          <w:bCs/>
          <w:sz w:val="28"/>
          <w:szCs w:val="28"/>
        </w:rPr>
        <w:t>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w:t>
      </w:r>
      <w:r w:rsidRPr="00C444FD">
        <w:rPr>
          <w:bCs/>
          <w:sz w:val="28"/>
          <w:szCs w:val="28"/>
        </w:rPr>
        <w:t>е</w:t>
      </w:r>
      <w:r w:rsidRPr="00C444FD">
        <w:rPr>
          <w:bCs/>
          <w:sz w:val="28"/>
          <w:szCs w:val="28"/>
        </w:rPr>
        <w:t>рации».</w:t>
      </w:r>
    </w:p>
    <w:p w:rsidR="00FD35D3" w:rsidRPr="00CD0880"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31777A">
        <w:rPr>
          <w:sz w:val="28"/>
          <w:szCs w:val="28"/>
        </w:rPr>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w:t>
      </w:r>
      <w:r>
        <w:rPr>
          <w:bCs/>
          <w:sz w:val="28"/>
          <w:szCs w:val="28"/>
        </w:rPr>
        <w:t>л</w:t>
      </w:r>
      <w:r>
        <w:rPr>
          <w:bCs/>
          <w:sz w:val="28"/>
          <w:szCs w:val="28"/>
        </w:rPr>
        <w:t>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31777A">
        <w:rPr>
          <w:sz w:val="28"/>
          <w:szCs w:val="28"/>
        </w:rPr>
        <w:t xml:space="preserve">Федеральный закон № 92-ФЗ от 10.07.2001 «О специальных экологических программах реабилитации радиационно загрязненных участков территории» </w:t>
      </w:r>
      <w:r>
        <w:rPr>
          <w:bCs/>
          <w:sz w:val="28"/>
          <w:szCs w:val="28"/>
        </w:rPr>
        <w:t>(с последующими изменениями и дополнениями)</w:t>
      </w:r>
      <w:r w:rsidRPr="00C444FD">
        <w:rPr>
          <w:bCs/>
          <w:sz w:val="28"/>
          <w:szCs w:val="28"/>
        </w:rPr>
        <w:t>.</w:t>
      </w:r>
    </w:p>
    <w:p w:rsidR="00FD35D3" w:rsidRPr="00C444FD"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СанПиН 2.6.1.2523 – 09. Нормы радиационной безопасн</w:t>
      </w:r>
      <w:r w:rsidRPr="00C444FD">
        <w:rPr>
          <w:bCs/>
          <w:sz w:val="28"/>
          <w:szCs w:val="28"/>
        </w:rPr>
        <w:t>о</w:t>
      </w:r>
      <w:r w:rsidRPr="00C444FD">
        <w:rPr>
          <w:bCs/>
          <w:sz w:val="28"/>
          <w:szCs w:val="28"/>
        </w:rPr>
        <w:t>сти (НРБ-99/2009).</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w:t>
      </w:r>
      <w:r w:rsidRPr="00C444FD">
        <w:rPr>
          <w:bCs/>
          <w:sz w:val="28"/>
          <w:szCs w:val="28"/>
        </w:rPr>
        <w:t>О</w:t>
      </w:r>
      <w:r w:rsidRPr="00C444FD">
        <w:rPr>
          <w:bCs/>
          <w:sz w:val="28"/>
          <w:szCs w:val="28"/>
        </w:rPr>
        <w:t>РО-2002).</w:t>
      </w:r>
    </w:p>
    <w:p w:rsidR="00FD35D3" w:rsidRDefault="00FD35D3" w:rsidP="00FD35D3">
      <w:pPr>
        <w:numPr>
          <w:ilvl w:val="0"/>
          <w:numId w:val="1"/>
        </w:numPr>
        <w:tabs>
          <w:tab w:val="center" w:pos="0"/>
        </w:tabs>
        <w:suppressAutoHyphens/>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НП-055-04 «Захоронение радиоактивных отходов. Принципы, критерии и основные требования безопасности».</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FD35D3"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РД 07-291-99 «Инструкция о порядке ведения работ по ликвидации и консервации опасных производственных объектов, связанных с пользован</w:t>
      </w:r>
      <w:r w:rsidRPr="00CD0880">
        <w:rPr>
          <w:sz w:val="28"/>
          <w:szCs w:val="28"/>
        </w:rPr>
        <w:t>и</w:t>
      </w:r>
      <w:r w:rsidRPr="00CD0880">
        <w:rPr>
          <w:sz w:val="28"/>
          <w:szCs w:val="28"/>
        </w:rPr>
        <w:t>ем недрами».</w:t>
      </w:r>
    </w:p>
    <w:p w:rsidR="00FD35D3" w:rsidRPr="00CD0880" w:rsidRDefault="00FD35D3" w:rsidP="00FD35D3">
      <w:pPr>
        <w:numPr>
          <w:ilvl w:val="0"/>
          <w:numId w:val="1"/>
        </w:numPr>
        <w:tabs>
          <w:tab w:val="center" w:pos="0"/>
        </w:tabs>
        <w:suppressAutoHyphens/>
        <w:spacing w:line="252" w:lineRule="auto"/>
        <w:ind w:left="426"/>
        <w:jc w:val="both"/>
        <w:rPr>
          <w:bCs/>
          <w:sz w:val="28"/>
          <w:szCs w:val="28"/>
        </w:rPr>
      </w:pPr>
      <w:r w:rsidRPr="00CD0880">
        <w:rPr>
          <w:sz w:val="28"/>
          <w:szCs w:val="28"/>
        </w:rPr>
        <w:t>ПБ 03-428-02 «Правила безопасности при строительстве подземных сооружений» (утв. постановлением Госгортехнадзора РФ от 2 ноября 2001 г. N 49).</w:t>
      </w:r>
    </w:p>
    <w:p w:rsidR="00FD35D3" w:rsidRDefault="00FD35D3" w:rsidP="00FD35D3">
      <w:pPr>
        <w:tabs>
          <w:tab w:val="center" w:pos="993"/>
        </w:tabs>
        <w:suppressAutoHyphens/>
        <w:ind w:firstLine="709"/>
        <w:jc w:val="both"/>
        <w:rPr>
          <w:b/>
          <w:bCs/>
          <w:sz w:val="28"/>
          <w:szCs w:val="28"/>
        </w:rPr>
      </w:pPr>
    </w:p>
    <w:p w:rsidR="00FD35D3" w:rsidRPr="00A056E3" w:rsidRDefault="00FD35D3" w:rsidP="00FD35D3">
      <w:pPr>
        <w:suppressAutoHyphens/>
        <w:spacing w:line="252" w:lineRule="auto"/>
        <w:ind w:firstLine="709"/>
        <w:jc w:val="both"/>
        <w:rPr>
          <w:b/>
          <w:sz w:val="28"/>
          <w:szCs w:val="28"/>
        </w:rPr>
      </w:pPr>
      <w:r>
        <w:rPr>
          <w:b/>
          <w:sz w:val="28"/>
          <w:szCs w:val="28"/>
        </w:rPr>
        <w:t xml:space="preserve">12.2. </w:t>
      </w:r>
      <w:r w:rsidRPr="00A056E3">
        <w:rPr>
          <w:b/>
          <w:sz w:val="28"/>
          <w:szCs w:val="28"/>
        </w:rPr>
        <w:t xml:space="preserve">Перечень </w:t>
      </w:r>
      <w:r>
        <w:rPr>
          <w:b/>
          <w:sz w:val="28"/>
          <w:szCs w:val="28"/>
        </w:rPr>
        <w:t>отчетной документации.</w:t>
      </w:r>
    </w:p>
    <w:p w:rsidR="00FD35D3" w:rsidRDefault="00FD35D3" w:rsidP="00FD35D3">
      <w:pPr>
        <w:tabs>
          <w:tab w:val="center" w:pos="0"/>
        </w:tabs>
        <w:suppressAutoHyphens/>
        <w:spacing w:line="252" w:lineRule="auto"/>
        <w:ind w:firstLine="709"/>
        <w:jc w:val="both"/>
        <w:rPr>
          <w:bCs/>
          <w:sz w:val="28"/>
          <w:szCs w:val="28"/>
        </w:rPr>
      </w:pPr>
    </w:p>
    <w:tbl>
      <w:tblPr>
        <w:tblW w:w="4824"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7"/>
        <w:gridCol w:w="4966"/>
        <w:gridCol w:w="3879"/>
      </w:tblGrid>
      <w:tr w:rsidR="00FD35D3" w:rsidRPr="007514C5" w:rsidTr="00D80A2A">
        <w:trPr>
          <w:trHeight w:val="318"/>
          <w:tblHeader/>
        </w:trPr>
        <w:tc>
          <w:tcPr>
            <w:tcW w:w="729" w:type="dxa"/>
            <w:vMerge w:val="restart"/>
            <w:vAlign w:val="center"/>
          </w:tcPr>
          <w:p w:rsidR="00FD35D3" w:rsidRPr="00D0360A" w:rsidRDefault="00FD35D3" w:rsidP="00D80A2A">
            <w:pPr>
              <w:suppressAutoHyphens/>
              <w:jc w:val="center"/>
            </w:pPr>
            <w:r w:rsidRPr="00D0360A">
              <w:rPr>
                <w:b/>
                <w:snapToGrid w:val="0"/>
              </w:rPr>
              <w:t>№ п/п</w:t>
            </w:r>
          </w:p>
        </w:tc>
        <w:tc>
          <w:tcPr>
            <w:tcW w:w="5082" w:type="dxa"/>
            <w:vMerge w:val="restart"/>
            <w:vAlign w:val="center"/>
          </w:tcPr>
          <w:p w:rsidR="00FD35D3" w:rsidRPr="00D0360A" w:rsidRDefault="00FD35D3" w:rsidP="00D80A2A">
            <w:pPr>
              <w:suppressAutoHyphens/>
              <w:spacing w:before="120"/>
              <w:jc w:val="center"/>
              <w:rPr>
                <w:b/>
                <w:bCs/>
              </w:rPr>
            </w:pPr>
            <w:r w:rsidRPr="00D0360A">
              <w:rPr>
                <w:b/>
              </w:rPr>
              <w:t>Наименование этапов работ</w:t>
            </w:r>
          </w:p>
        </w:tc>
        <w:tc>
          <w:tcPr>
            <w:tcW w:w="3969" w:type="dxa"/>
            <w:vMerge w:val="restart"/>
            <w:tcBorders>
              <w:right w:val="single" w:sz="4" w:space="0" w:color="auto"/>
            </w:tcBorders>
            <w:vAlign w:val="center"/>
          </w:tcPr>
          <w:p w:rsidR="00FD35D3" w:rsidRPr="00D0360A" w:rsidRDefault="00FD35D3" w:rsidP="00D80A2A">
            <w:pPr>
              <w:suppressAutoHyphens/>
              <w:jc w:val="center"/>
            </w:pPr>
            <w:r>
              <w:rPr>
                <w:b/>
                <w:snapToGrid w:val="0"/>
              </w:rPr>
              <w:t>Форма отчетности</w:t>
            </w:r>
          </w:p>
        </w:tc>
      </w:tr>
      <w:tr w:rsidR="00FD35D3" w:rsidRPr="007514C5" w:rsidTr="00D80A2A">
        <w:trPr>
          <w:trHeight w:val="318"/>
        </w:trPr>
        <w:tc>
          <w:tcPr>
            <w:tcW w:w="729" w:type="dxa"/>
            <w:vMerge/>
          </w:tcPr>
          <w:p w:rsidR="00FD35D3" w:rsidRPr="007514C5" w:rsidRDefault="00FD35D3" w:rsidP="00D80A2A">
            <w:pPr>
              <w:suppressAutoHyphens/>
              <w:jc w:val="center"/>
              <w:rPr>
                <w:rFonts w:ascii="Arial Narrow" w:hAnsi="Arial Narrow"/>
                <w:b/>
                <w:snapToGrid w:val="0"/>
              </w:rPr>
            </w:pPr>
          </w:p>
        </w:tc>
        <w:tc>
          <w:tcPr>
            <w:tcW w:w="5082" w:type="dxa"/>
            <w:vMerge/>
          </w:tcPr>
          <w:p w:rsidR="00FD35D3" w:rsidRPr="007514C5" w:rsidRDefault="00FD35D3" w:rsidP="00D80A2A">
            <w:pPr>
              <w:suppressAutoHyphens/>
              <w:jc w:val="center"/>
              <w:rPr>
                <w:rFonts w:ascii="Arial Narrow" w:hAnsi="Arial Narrow"/>
                <w:b/>
                <w:snapToGrid w:val="0"/>
              </w:rPr>
            </w:pPr>
          </w:p>
        </w:tc>
        <w:tc>
          <w:tcPr>
            <w:tcW w:w="3969" w:type="dxa"/>
            <w:vMerge/>
            <w:tcBorders>
              <w:right w:val="single" w:sz="4" w:space="0" w:color="auto"/>
            </w:tcBorders>
          </w:tcPr>
          <w:p w:rsidR="00FD35D3" w:rsidRPr="007514C5" w:rsidRDefault="00FD35D3" w:rsidP="00D80A2A">
            <w:pPr>
              <w:suppressAutoHyphens/>
              <w:jc w:val="center"/>
              <w:rPr>
                <w:rFonts w:ascii="Arial Narrow" w:hAnsi="Arial Narrow"/>
                <w:bCs/>
              </w:rPr>
            </w:pPr>
          </w:p>
        </w:tc>
      </w:tr>
      <w:tr w:rsidR="00FD35D3" w:rsidRPr="00CB672A" w:rsidTr="00D80A2A">
        <w:trPr>
          <w:trHeight w:val="339"/>
        </w:trPr>
        <w:tc>
          <w:tcPr>
            <w:tcW w:w="729" w:type="dxa"/>
          </w:tcPr>
          <w:p w:rsidR="00FD35D3" w:rsidRPr="00CB672A" w:rsidRDefault="00FD35D3" w:rsidP="00D80A2A">
            <w:pPr>
              <w:suppressAutoHyphens/>
              <w:jc w:val="center"/>
              <w:rPr>
                <w:b/>
                <w:snapToGrid w:val="0"/>
              </w:rPr>
            </w:pPr>
            <w:r w:rsidRPr="00CB672A">
              <w:rPr>
                <w:b/>
                <w:snapToGrid w:val="0"/>
              </w:rPr>
              <w:t>1.</w:t>
            </w:r>
          </w:p>
        </w:tc>
        <w:tc>
          <w:tcPr>
            <w:tcW w:w="9051" w:type="dxa"/>
            <w:gridSpan w:val="2"/>
          </w:tcPr>
          <w:p w:rsidR="00FD35D3" w:rsidRPr="00CB672A" w:rsidRDefault="00FD35D3" w:rsidP="00D80A2A">
            <w:pPr>
              <w:pStyle w:val="aa"/>
              <w:suppressAutoHyphens/>
              <w:jc w:val="center"/>
              <w:rPr>
                <w:sz w:val="24"/>
                <w:szCs w:val="24"/>
              </w:rPr>
            </w:pPr>
            <w:r>
              <w:rPr>
                <w:b/>
                <w:sz w:val="24"/>
                <w:szCs w:val="24"/>
              </w:rPr>
              <w:t>2015</w:t>
            </w:r>
            <w:r w:rsidRPr="003844F3">
              <w:rPr>
                <w:b/>
                <w:sz w:val="24"/>
                <w:szCs w:val="24"/>
              </w:rPr>
              <w:t xml:space="preserve"> год</w:t>
            </w:r>
          </w:p>
        </w:tc>
      </w:tr>
      <w:tr w:rsidR="00FD35D3" w:rsidRPr="00CB672A" w:rsidTr="00D80A2A">
        <w:trPr>
          <w:trHeight w:val="735"/>
        </w:trPr>
        <w:tc>
          <w:tcPr>
            <w:tcW w:w="729" w:type="dxa"/>
          </w:tcPr>
          <w:p w:rsidR="00FD35D3" w:rsidRPr="00CB672A" w:rsidRDefault="00FD35D3" w:rsidP="00D80A2A">
            <w:pPr>
              <w:suppressAutoHyphens/>
              <w:jc w:val="center"/>
              <w:rPr>
                <w:b/>
                <w:snapToGrid w:val="0"/>
              </w:rPr>
            </w:pPr>
            <w:r>
              <w:rPr>
                <w:b/>
                <w:snapToGrid w:val="0"/>
              </w:rPr>
              <w:t>1.1.</w:t>
            </w:r>
          </w:p>
        </w:tc>
        <w:tc>
          <w:tcPr>
            <w:tcW w:w="5082" w:type="dxa"/>
          </w:tcPr>
          <w:p w:rsidR="00FD35D3" w:rsidRPr="008D3F6D" w:rsidRDefault="00FD35D3" w:rsidP="00D80A2A">
            <w:pPr>
              <w:tabs>
                <w:tab w:val="left" w:pos="-4820"/>
              </w:tabs>
              <w:suppressAutoHyphens/>
              <w:jc w:val="both"/>
              <w:outlineLvl w:val="0"/>
              <w:rPr>
                <w:sz w:val="28"/>
                <w:szCs w:val="28"/>
              </w:rPr>
            </w:pPr>
            <w:r>
              <w:t>У</w:t>
            </w:r>
            <w:r w:rsidRPr="008D3F6D">
              <w:t>стройство нагорной канавы по правому борту хвостохранилища</w:t>
            </w:r>
          </w:p>
        </w:tc>
        <w:tc>
          <w:tcPr>
            <w:tcW w:w="3969" w:type="dxa"/>
            <w:vMerge w:val="restart"/>
            <w:vAlign w:val="center"/>
          </w:tcPr>
          <w:p w:rsidR="00FD35D3" w:rsidRPr="00CB672A" w:rsidRDefault="00FD35D3" w:rsidP="00D80A2A">
            <w:pPr>
              <w:suppressAutoHyphens/>
            </w:pPr>
            <w:r>
              <w:t>Проект производства работ</w:t>
            </w:r>
            <w:r w:rsidRPr="00CB672A">
              <w:t>;</w:t>
            </w:r>
          </w:p>
          <w:p w:rsidR="00FD35D3" w:rsidRPr="00CB672A" w:rsidRDefault="00FD35D3" w:rsidP="00D80A2A">
            <w:pPr>
              <w:suppressAutoHyphens/>
            </w:pPr>
            <w:r w:rsidRPr="00CB672A">
              <w:t>Отчет о выполненных работах</w:t>
            </w:r>
            <w:r>
              <w:t xml:space="preserve"> и фотоотчет</w:t>
            </w:r>
            <w:r w:rsidRPr="00CB672A">
              <w:t>;</w:t>
            </w:r>
          </w:p>
          <w:p w:rsidR="00FD35D3" w:rsidRDefault="00FD35D3" w:rsidP="00D80A2A">
            <w:pPr>
              <w:suppressAutoHyphens/>
            </w:pPr>
            <w:r w:rsidRPr="00CB672A">
              <w:t>Акт сдачи-приемки выполненных р</w:t>
            </w:r>
            <w:r w:rsidRPr="00CB672A">
              <w:t>а</w:t>
            </w:r>
            <w:r w:rsidRPr="00CB672A">
              <w:t>бот.</w:t>
            </w:r>
          </w:p>
          <w:p w:rsidR="00FD35D3" w:rsidRPr="00CB672A" w:rsidRDefault="00FD35D3" w:rsidP="00D80A2A">
            <w:pPr>
              <w:pStyle w:val="aa"/>
              <w:suppressAutoHyphens/>
              <w:rPr>
                <w:sz w:val="24"/>
                <w:szCs w:val="24"/>
              </w:rPr>
            </w:pPr>
            <w:r>
              <w:rPr>
                <w:sz w:val="24"/>
                <w:szCs w:val="24"/>
              </w:rPr>
              <w:t>Исполнительная документация.</w:t>
            </w:r>
          </w:p>
        </w:tc>
      </w:tr>
      <w:tr w:rsidR="00FD35D3" w:rsidRPr="00CB672A" w:rsidTr="00D80A2A">
        <w:trPr>
          <w:trHeight w:val="735"/>
        </w:trPr>
        <w:tc>
          <w:tcPr>
            <w:tcW w:w="729" w:type="dxa"/>
          </w:tcPr>
          <w:p w:rsidR="00FD35D3" w:rsidRDefault="00FD35D3" w:rsidP="00D80A2A">
            <w:pPr>
              <w:suppressAutoHyphens/>
              <w:jc w:val="center"/>
              <w:rPr>
                <w:b/>
                <w:snapToGrid w:val="0"/>
              </w:rPr>
            </w:pPr>
            <w:r>
              <w:rPr>
                <w:b/>
                <w:snapToGrid w:val="0"/>
              </w:rPr>
              <w:t>1.2.</w:t>
            </w:r>
          </w:p>
        </w:tc>
        <w:tc>
          <w:tcPr>
            <w:tcW w:w="5082" w:type="dxa"/>
          </w:tcPr>
          <w:p w:rsidR="00FD35D3" w:rsidRDefault="00FD35D3" w:rsidP="00D80A2A">
            <w:pPr>
              <w:pStyle w:val="3"/>
              <w:suppressAutoHyphens/>
              <w:spacing w:before="0"/>
              <w:ind w:firstLine="0"/>
              <w:jc w:val="left"/>
              <w:rPr>
                <w:sz w:val="24"/>
              </w:rPr>
            </w:pPr>
            <w:r>
              <w:rPr>
                <w:sz w:val="24"/>
              </w:rPr>
              <w:t>У</w:t>
            </w:r>
            <w:r w:rsidRPr="008D3F6D">
              <w:rPr>
                <w:sz w:val="24"/>
              </w:rPr>
              <w:t>стройство лотка для отвода воды с поверхности хвостохранилища в нижний бьеф</w:t>
            </w:r>
          </w:p>
        </w:tc>
        <w:tc>
          <w:tcPr>
            <w:tcW w:w="3969" w:type="dxa"/>
            <w:vMerge/>
            <w:vAlign w:val="center"/>
          </w:tcPr>
          <w:p w:rsidR="00FD35D3" w:rsidRDefault="00FD35D3" w:rsidP="00D80A2A">
            <w:pPr>
              <w:suppressAutoHyphens/>
            </w:pPr>
          </w:p>
        </w:tc>
      </w:tr>
      <w:tr w:rsidR="00FD35D3" w:rsidRPr="00CB672A" w:rsidTr="00D80A2A">
        <w:trPr>
          <w:trHeight w:val="690"/>
        </w:trPr>
        <w:tc>
          <w:tcPr>
            <w:tcW w:w="729" w:type="dxa"/>
          </w:tcPr>
          <w:p w:rsidR="00FD35D3" w:rsidRPr="00CB672A" w:rsidRDefault="00FD35D3" w:rsidP="00D80A2A">
            <w:pPr>
              <w:suppressAutoHyphens/>
              <w:jc w:val="center"/>
              <w:rPr>
                <w:b/>
                <w:snapToGrid w:val="0"/>
              </w:rPr>
            </w:pPr>
            <w:r>
              <w:rPr>
                <w:b/>
                <w:snapToGrid w:val="0"/>
              </w:rPr>
              <w:t>1.3.</w:t>
            </w:r>
          </w:p>
        </w:tc>
        <w:tc>
          <w:tcPr>
            <w:tcW w:w="5082" w:type="dxa"/>
          </w:tcPr>
          <w:p w:rsidR="00FD35D3" w:rsidRDefault="00FD35D3" w:rsidP="00D80A2A">
            <w:pPr>
              <w:pStyle w:val="3"/>
              <w:suppressAutoHyphens/>
              <w:spacing w:before="0"/>
              <w:ind w:firstLine="0"/>
              <w:jc w:val="left"/>
              <w:rPr>
                <w:sz w:val="24"/>
              </w:rPr>
            </w:pPr>
            <w:r>
              <w:rPr>
                <w:sz w:val="24"/>
              </w:rPr>
              <w:t>Р</w:t>
            </w:r>
            <w:r w:rsidRPr="008D3F6D">
              <w:rPr>
                <w:sz w:val="24"/>
              </w:rPr>
              <w:t>асширение водоотводной канавы ниже ограждающей дамбы хвостохранилища</w:t>
            </w:r>
          </w:p>
        </w:tc>
        <w:tc>
          <w:tcPr>
            <w:tcW w:w="3969" w:type="dxa"/>
            <w:vMerge/>
            <w:vAlign w:val="center"/>
          </w:tcPr>
          <w:p w:rsidR="00FD35D3" w:rsidRPr="00CB672A" w:rsidRDefault="00FD35D3" w:rsidP="00D80A2A">
            <w:pPr>
              <w:pStyle w:val="aa"/>
              <w:suppressAutoHyphens/>
              <w:jc w:val="center"/>
              <w:rPr>
                <w:sz w:val="24"/>
                <w:szCs w:val="24"/>
              </w:rPr>
            </w:pPr>
          </w:p>
        </w:tc>
      </w:tr>
      <w:tr w:rsidR="00FD35D3" w:rsidRPr="00CB672A" w:rsidTr="00D80A2A">
        <w:trPr>
          <w:trHeight w:val="690"/>
        </w:trPr>
        <w:tc>
          <w:tcPr>
            <w:tcW w:w="729" w:type="dxa"/>
          </w:tcPr>
          <w:p w:rsidR="00FD35D3" w:rsidRDefault="00FD35D3" w:rsidP="00D80A2A">
            <w:pPr>
              <w:suppressAutoHyphens/>
              <w:jc w:val="center"/>
              <w:rPr>
                <w:b/>
                <w:snapToGrid w:val="0"/>
              </w:rPr>
            </w:pPr>
            <w:r>
              <w:rPr>
                <w:b/>
                <w:snapToGrid w:val="0"/>
              </w:rPr>
              <w:t>1.4.</w:t>
            </w:r>
          </w:p>
        </w:tc>
        <w:tc>
          <w:tcPr>
            <w:tcW w:w="5082" w:type="dxa"/>
          </w:tcPr>
          <w:p w:rsidR="00FD35D3" w:rsidRDefault="00FD35D3" w:rsidP="00D80A2A">
            <w:pPr>
              <w:pStyle w:val="3"/>
              <w:suppressAutoHyphens/>
              <w:spacing w:before="0"/>
              <w:ind w:firstLine="0"/>
              <w:jc w:val="left"/>
              <w:rPr>
                <w:sz w:val="24"/>
              </w:rPr>
            </w:pPr>
            <w:r>
              <w:rPr>
                <w:sz w:val="24"/>
              </w:rPr>
              <w:t>У</w:t>
            </w:r>
            <w:r w:rsidRPr="008D3F6D">
              <w:rPr>
                <w:sz w:val="24"/>
              </w:rPr>
              <w:t>стройство ограждения хвостохранилища</w:t>
            </w:r>
          </w:p>
        </w:tc>
        <w:tc>
          <w:tcPr>
            <w:tcW w:w="3969" w:type="dxa"/>
            <w:vMerge/>
            <w:vAlign w:val="center"/>
          </w:tcPr>
          <w:p w:rsidR="00FD35D3" w:rsidRPr="00CB672A" w:rsidRDefault="00FD35D3" w:rsidP="00D80A2A">
            <w:pPr>
              <w:pStyle w:val="aa"/>
              <w:suppressAutoHyphens/>
              <w:jc w:val="center"/>
              <w:rPr>
                <w:sz w:val="24"/>
                <w:szCs w:val="24"/>
              </w:rPr>
            </w:pPr>
          </w:p>
        </w:tc>
      </w:tr>
    </w:tbl>
    <w:p w:rsidR="00FD35D3" w:rsidRDefault="00FD35D3" w:rsidP="00FD35D3">
      <w:pPr>
        <w:tabs>
          <w:tab w:val="center" w:pos="0"/>
        </w:tabs>
        <w:suppressAutoHyphens/>
        <w:spacing w:line="252" w:lineRule="auto"/>
        <w:ind w:firstLine="709"/>
        <w:jc w:val="both"/>
        <w:rPr>
          <w:bCs/>
          <w:sz w:val="28"/>
          <w:szCs w:val="28"/>
        </w:rPr>
      </w:pPr>
    </w:p>
    <w:p w:rsidR="00FD35D3" w:rsidRDefault="00FD35D3" w:rsidP="00FD35D3">
      <w:pPr>
        <w:tabs>
          <w:tab w:val="center" w:pos="0"/>
        </w:tabs>
        <w:suppressAutoHyphens/>
        <w:spacing w:line="252" w:lineRule="auto"/>
        <w:ind w:firstLine="709"/>
        <w:jc w:val="both"/>
        <w:rPr>
          <w:b/>
          <w:bCs/>
          <w:sz w:val="28"/>
          <w:szCs w:val="28"/>
        </w:rPr>
      </w:pPr>
    </w:p>
    <w:p w:rsidR="00FD35D3" w:rsidRPr="003362C2" w:rsidRDefault="00FD35D3" w:rsidP="00FD35D3">
      <w:pPr>
        <w:tabs>
          <w:tab w:val="center" w:pos="0"/>
        </w:tabs>
        <w:suppressAutoHyphens/>
        <w:spacing w:line="252" w:lineRule="auto"/>
        <w:ind w:firstLine="709"/>
        <w:jc w:val="both"/>
        <w:rPr>
          <w:b/>
          <w:bCs/>
          <w:sz w:val="28"/>
          <w:szCs w:val="28"/>
        </w:rPr>
      </w:pPr>
      <w:r w:rsidRPr="003362C2">
        <w:rPr>
          <w:b/>
          <w:bCs/>
          <w:sz w:val="28"/>
          <w:szCs w:val="28"/>
        </w:rPr>
        <w:t>12.3. Исполнитель предъявляет Заказчику следующую документацию:</w:t>
      </w:r>
    </w:p>
    <w:p w:rsidR="00FD35D3" w:rsidRPr="000C11D7" w:rsidRDefault="00FD35D3" w:rsidP="00FD35D3">
      <w:pPr>
        <w:suppressAutoHyphens/>
        <w:spacing w:line="252" w:lineRule="auto"/>
        <w:rPr>
          <w:bCs/>
          <w:sz w:val="28"/>
          <w:szCs w:val="28"/>
        </w:rPr>
      </w:pPr>
      <w:r w:rsidRPr="000C11D7">
        <w:rPr>
          <w:bCs/>
          <w:sz w:val="28"/>
          <w:szCs w:val="28"/>
        </w:rPr>
        <w:tab/>
        <w:t>- сетевой график выполняемых по контракту работ;</w:t>
      </w:r>
    </w:p>
    <w:p w:rsidR="00FD35D3" w:rsidRDefault="00FD35D3" w:rsidP="00FD35D3">
      <w:pPr>
        <w:suppressAutoHyphens/>
        <w:spacing w:line="252" w:lineRule="auto"/>
        <w:rPr>
          <w:bCs/>
          <w:sz w:val="28"/>
          <w:szCs w:val="28"/>
        </w:rPr>
      </w:pPr>
      <w:r w:rsidRPr="000C11D7">
        <w:rPr>
          <w:bCs/>
          <w:sz w:val="28"/>
          <w:szCs w:val="28"/>
        </w:rPr>
        <w:tab/>
        <w:t>- отчеты об исполнении сетевого граф</w:t>
      </w:r>
      <w:r w:rsidRPr="000C11D7">
        <w:rPr>
          <w:bCs/>
          <w:sz w:val="28"/>
          <w:szCs w:val="28"/>
        </w:rPr>
        <w:t>и</w:t>
      </w:r>
      <w:r w:rsidRPr="000C11D7">
        <w:rPr>
          <w:bCs/>
          <w:sz w:val="28"/>
          <w:szCs w:val="28"/>
        </w:rPr>
        <w:t>ка;</w:t>
      </w:r>
    </w:p>
    <w:p w:rsidR="00FD35D3" w:rsidRPr="00582954" w:rsidRDefault="00FD35D3" w:rsidP="00FD35D3">
      <w:pPr>
        <w:suppressAutoHyphens/>
        <w:spacing w:line="252" w:lineRule="auto"/>
        <w:ind w:firstLine="708"/>
        <w:rPr>
          <w:bCs/>
          <w:sz w:val="28"/>
          <w:szCs w:val="28"/>
        </w:rPr>
      </w:pPr>
      <w:r>
        <w:rPr>
          <w:bCs/>
          <w:sz w:val="28"/>
          <w:szCs w:val="28"/>
        </w:rPr>
        <w:t>- проект производства работ</w:t>
      </w:r>
      <w:r w:rsidRPr="00C75CAB">
        <w:rPr>
          <w:bCs/>
          <w:sz w:val="28"/>
          <w:szCs w:val="28"/>
        </w:rPr>
        <w:t>;</w:t>
      </w:r>
    </w:p>
    <w:p w:rsidR="00FD35D3" w:rsidRPr="00B6612C" w:rsidRDefault="00FD35D3" w:rsidP="00FD35D3">
      <w:pPr>
        <w:pStyle w:val="ab"/>
        <w:suppressAutoHyphens/>
        <w:spacing w:after="0" w:line="252" w:lineRule="auto"/>
        <w:ind w:firstLine="708"/>
        <w:jc w:val="both"/>
        <w:rPr>
          <w:sz w:val="28"/>
          <w:szCs w:val="28"/>
          <w:lang w:val="ru-RU"/>
        </w:rPr>
      </w:pPr>
      <w:r>
        <w:rPr>
          <w:spacing w:val="-6"/>
          <w:sz w:val="28"/>
          <w:szCs w:val="28"/>
        </w:rPr>
        <w:t xml:space="preserve">- </w:t>
      </w:r>
      <w:r>
        <w:rPr>
          <w:sz w:val="28"/>
          <w:szCs w:val="28"/>
        </w:rPr>
        <w:t>отчеты о выполнении работ</w:t>
      </w:r>
      <w:r>
        <w:rPr>
          <w:sz w:val="28"/>
          <w:szCs w:val="28"/>
          <w:lang w:val="ru-RU"/>
        </w:rPr>
        <w:t xml:space="preserve"> по этапам</w:t>
      </w:r>
      <w:r>
        <w:rPr>
          <w:sz w:val="28"/>
          <w:szCs w:val="28"/>
        </w:rPr>
        <w:t xml:space="preserve"> </w:t>
      </w:r>
      <w:r>
        <w:rPr>
          <w:sz w:val="28"/>
          <w:szCs w:val="28"/>
          <w:lang w:val="ru-RU"/>
        </w:rPr>
        <w:t>с приложением фотоотчетов.</w:t>
      </w:r>
      <w:r>
        <w:rPr>
          <w:sz w:val="28"/>
          <w:szCs w:val="28"/>
        </w:rPr>
        <w:t xml:space="preserve"> </w:t>
      </w:r>
    </w:p>
    <w:p w:rsidR="00FD35D3" w:rsidRDefault="00FD35D3" w:rsidP="00FD35D3">
      <w:pPr>
        <w:suppressAutoHyphens/>
        <w:spacing w:line="252" w:lineRule="auto"/>
        <w:ind w:firstLine="708"/>
        <w:jc w:val="both"/>
        <w:rPr>
          <w:sz w:val="28"/>
          <w:szCs w:val="28"/>
        </w:rPr>
      </w:pPr>
      <w:r>
        <w:rPr>
          <w:sz w:val="28"/>
          <w:szCs w:val="28"/>
        </w:rPr>
        <w:t>- </w:t>
      </w:r>
      <w:r w:rsidRPr="00423293">
        <w:rPr>
          <w:sz w:val="28"/>
          <w:szCs w:val="28"/>
        </w:rPr>
        <w:t xml:space="preserve">акты сдачи-приёмки выполненных работ </w:t>
      </w:r>
      <w:r>
        <w:rPr>
          <w:sz w:val="28"/>
          <w:szCs w:val="28"/>
        </w:rPr>
        <w:t>по форме, согласованной Заказчиком;</w:t>
      </w:r>
    </w:p>
    <w:p w:rsidR="00FD35D3" w:rsidRPr="0049273E" w:rsidRDefault="00FD35D3" w:rsidP="00FD35D3">
      <w:pPr>
        <w:suppressAutoHyphens/>
        <w:spacing w:line="252" w:lineRule="auto"/>
        <w:ind w:firstLine="708"/>
        <w:jc w:val="both"/>
        <w:rPr>
          <w:sz w:val="28"/>
          <w:szCs w:val="28"/>
        </w:rPr>
      </w:pPr>
      <w:r>
        <w:rPr>
          <w:sz w:val="28"/>
          <w:szCs w:val="28"/>
        </w:rPr>
        <w:t xml:space="preserve">- </w:t>
      </w:r>
      <w:r w:rsidRPr="0049273E">
        <w:rPr>
          <w:sz w:val="28"/>
          <w:szCs w:val="28"/>
        </w:rPr>
        <w:t xml:space="preserve">полный комплект исполнительной документации, в том числе сертификаты </w:t>
      </w:r>
      <w:r>
        <w:rPr>
          <w:sz w:val="28"/>
          <w:szCs w:val="28"/>
        </w:rPr>
        <w:t xml:space="preserve">и паспорта </w:t>
      </w:r>
      <w:r w:rsidRPr="0049273E">
        <w:rPr>
          <w:sz w:val="28"/>
          <w:szCs w:val="28"/>
        </w:rPr>
        <w:t>на и</w:t>
      </w:r>
      <w:r w:rsidRPr="0049273E">
        <w:rPr>
          <w:sz w:val="28"/>
          <w:szCs w:val="28"/>
        </w:rPr>
        <w:t>с</w:t>
      </w:r>
      <w:r w:rsidRPr="0049273E">
        <w:rPr>
          <w:sz w:val="28"/>
          <w:szCs w:val="28"/>
        </w:rPr>
        <w:t>пользуемые материалы, оборудование и изделия.</w:t>
      </w:r>
    </w:p>
    <w:p w:rsidR="00FD35D3" w:rsidRDefault="00FD35D3" w:rsidP="00FD35D3">
      <w:pPr>
        <w:tabs>
          <w:tab w:val="center" w:pos="0"/>
        </w:tabs>
        <w:suppressAutoHyphens/>
        <w:spacing w:line="252" w:lineRule="auto"/>
        <w:ind w:firstLine="709"/>
        <w:jc w:val="both"/>
        <w:rPr>
          <w:bCs/>
          <w:sz w:val="28"/>
          <w:szCs w:val="28"/>
        </w:rPr>
      </w:pPr>
      <w:r w:rsidRPr="00A056E3">
        <w:rPr>
          <w:bCs/>
          <w:sz w:val="28"/>
          <w:szCs w:val="28"/>
        </w:rPr>
        <w:t xml:space="preserve">Заказчик вправе запросить иные документы, относящиеся к предмету </w:t>
      </w:r>
      <w:r>
        <w:rPr>
          <w:bCs/>
          <w:sz w:val="28"/>
          <w:szCs w:val="28"/>
        </w:rPr>
        <w:t>договора</w:t>
      </w:r>
      <w:r w:rsidRPr="00A056E3">
        <w:rPr>
          <w:bCs/>
          <w:sz w:val="28"/>
          <w:szCs w:val="28"/>
        </w:rPr>
        <w:t xml:space="preserve">. </w:t>
      </w:r>
    </w:p>
    <w:p w:rsidR="00FD35D3" w:rsidRDefault="00FD35D3" w:rsidP="00FD35D3">
      <w:pPr>
        <w:tabs>
          <w:tab w:val="center" w:pos="0"/>
        </w:tabs>
        <w:suppressAutoHyphens/>
        <w:spacing w:line="252" w:lineRule="auto"/>
        <w:ind w:firstLine="709"/>
        <w:jc w:val="both"/>
        <w:rPr>
          <w:bCs/>
          <w:sz w:val="28"/>
          <w:szCs w:val="28"/>
        </w:rPr>
      </w:pPr>
    </w:p>
    <w:p w:rsidR="00FD35D3" w:rsidRPr="00A056E3" w:rsidRDefault="00FD35D3" w:rsidP="00FD35D3">
      <w:pPr>
        <w:tabs>
          <w:tab w:val="center" w:pos="0"/>
        </w:tabs>
        <w:suppressAutoHyphens/>
        <w:spacing w:line="252" w:lineRule="auto"/>
        <w:ind w:firstLine="709"/>
        <w:jc w:val="both"/>
        <w:rPr>
          <w:b/>
          <w:sz w:val="28"/>
          <w:szCs w:val="28"/>
        </w:rPr>
      </w:pPr>
      <w:r>
        <w:rPr>
          <w:b/>
          <w:sz w:val="28"/>
          <w:szCs w:val="28"/>
        </w:rPr>
        <w:t>12.4.</w:t>
      </w:r>
      <w:r w:rsidRPr="00A056E3">
        <w:rPr>
          <w:b/>
          <w:sz w:val="28"/>
          <w:szCs w:val="28"/>
        </w:rPr>
        <w:tab/>
        <w:t>Поряд</w:t>
      </w:r>
      <w:r>
        <w:rPr>
          <w:b/>
          <w:sz w:val="28"/>
          <w:szCs w:val="28"/>
        </w:rPr>
        <w:t>ок рассмотрения и приемки работ</w:t>
      </w:r>
    </w:p>
    <w:p w:rsidR="00FD35D3" w:rsidRPr="00A056E3" w:rsidRDefault="00FD35D3" w:rsidP="00FD35D3">
      <w:pPr>
        <w:suppressAutoHyphens/>
        <w:spacing w:line="252" w:lineRule="auto"/>
        <w:ind w:firstLine="709"/>
        <w:jc w:val="both"/>
        <w:rPr>
          <w:bCs/>
          <w:sz w:val="28"/>
          <w:szCs w:val="28"/>
        </w:rPr>
      </w:pPr>
      <w:r>
        <w:rPr>
          <w:bCs/>
          <w:sz w:val="28"/>
          <w:szCs w:val="28"/>
        </w:rPr>
        <w:t>12.4</w:t>
      </w:r>
      <w:r w:rsidRPr="00A056E3">
        <w:rPr>
          <w:bCs/>
          <w:sz w:val="28"/>
          <w:szCs w:val="28"/>
        </w:rPr>
        <w:t>.1</w:t>
      </w:r>
      <w:r>
        <w:rPr>
          <w:bCs/>
          <w:sz w:val="28"/>
          <w:szCs w:val="28"/>
        </w:rPr>
        <w:t>.</w:t>
      </w:r>
      <w:r w:rsidRPr="00A056E3">
        <w:rPr>
          <w:bCs/>
          <w:sz w:val="28"/>
          <w:szCs w:val="28"/>
        </w:rPr>
        <w:tab/>
        <w:t xml:space="preserve">Контроль за ходом выполнения работ осуществляется представлением </w:t>
      </w:r>
      <w:r>
        <w:rPr>
          <w:bCs/>
          <w:sz w:val="28"/>
          <w:szCs w:val="28"/>
        </w:rPr>
        <w:t>З</w:t>
      </w:r>
      <w:r w:rsidRPr="00A056E3">
        <w:rPr>
          <w:bCs/>
          <w:sz w:val="28"/>
          <w:szCs w:val="28"/>
        </w:rPr>
        <w:t xml:space="preserve">аказчику </w:t>
      </w:r>
      <w:r>
        <w:rPr>
          <w:bCs/>
          <w:sz w:val="28"/>
          <w:szCs w:val="28"/>
        </w:rPr>
        <w:t>отчетной документации</w:t>
      </w:r>
      <w:r w:rsidRPr="00A056E3">
        <w:rPr>
          <w:bCs/>
          <w:sz w:val="28"/>
          <w:szCs w:val="28"/>
        </w:rPr>
        <w:t xml:space="preserve"> в  соответствии с требовани</w:t>
      </w:r>
      <w:r>
        <w:rPr>
          <w:bCs/>
          <w:sz w:val="28"/>
          <w:szCs w:val="28"/>
        </w:rPr>
        <w:t>ями пункта 12.3 настоящего технического задания. Отчеты</w:t>
      </w:r>
      <w:r w:rsidRPr="00A056E3">
        <w:rPr>
          <w:bCs/>
          <w:sz w:val="28"/>
          <w:szCs w:val="28"/>
        </w:rPr>
        <w:t xml:space="preserve"> представляются в адрес </w:t>
      </w:r>
      <w:r>
        <w:rPr>
          <w:bCs/>
          <w:sz w:val="28"/>
          <w:szCs w:val="28"/>
        </w:rPr>
        <w:t>ФГУП «РосРАО»</w:t>
      </w:r>
      <w:r>
        <w:rPr>
          <w:sz w:val="28"/>
          <w:szCs w:val="28"/>
        </w:rPr>
        <w:t xml:space="preserve"> </w:t>
      </w:r>
      <w:r w:rsidRPr="00A056E3">
        <w:rPr>
          <w:bCs/>
          <w:sz w:val="28"/>
          <w:szCs w:val="28"/>
        </w:rPr>
        <w:t>в электронном виде</w:t>
      </w:r>
      <w:r w:rsidRPr="00F80A87">
        <w:rPr>
          <w:bCs/>
          <w:sz w:val="28"/>
          <w:szCs w:val="28"/>
        </w:rPr>
        <w:t xml:space="preserve"> (</w:t>
      </w:r>
      <w:r w:rsidRPr="00A056E3">
        <w:rPr>
          <w:bCs/>
          <w:sz w:val="28"/>
          <w:szCs w:val="28"/>
        </w:rPr>
        <w:t>только общедоступн</w:t>
      </w:r>
      <w:r>
        <w:rPr>
          <w:bCs/>
          <w:sz w:val="28"/>
          <w:szCs w:val="28"/>
        </w:rPr>
        <w:t>ая</w:t>
      </w:r>
      <w:r w:rsidRPr="00A056E3">
        <w:rPr>
          <w:bCs/>
          <w:sz w:val="28"/>
          <w:szCs w:val="28"/>
        </w:rPr>
        <w:t xml:space="preserve"> информаци</w:t>
      </w:r>
      <w:r>
        <w:rPr>
          <w:bCs/>
          <w:sz w:val="28"/>
          <w:szCs w:val="28"/>
        </w:rPr>
        <w:t>я)</w:t>
      </w:r>
      <w:r w:rsidRPr="00A056E3">
        <w:rPr>
          <w:bCs/>
          <w:sz w:val="28"/>
          <w:szCs w:val="28"/>
        </w:rPr>
        <w:t xml:space="preserve"> на адрес </w:t>
      </w:r>
      <w:r>
        <w:rPr>
          <w:bCs/>
          <w:sz w:val="28"/>
          <w:szCs w:val="28"/>
          <w:lang w:val="en-US"/>
        </w:rPr>
        <w:t>EAUlitina</w:t>
      </w:r>
      <w:r>
        <w:rPr>
          <w:bCs/>
          <w:sz w:val="28"/>
          <w:szCs w:val="28"/>
        </w:rPr>
        <w:t>@ros</w:t>
      </w:r>
      <w:r>
        <w:rPr>
          <w:bCs/>
          <w:sz w:val="28"/>
          <w:szCs w:val="28"/>
          <w:lang w:val="en-US"/>
        </w:rPr>
        <w:t>rao</w:t>
      </w:r>
      <w:r w:rsidRPr="00A056E3">
        <w:rPr>
          <w:bCs/>
          <w:sz w:val="28"/>
          <w:szCs w:val="28"/>
        </w:rPr>
        <w:t>.ru. При отклонении (отставание от сроков, установленных календарным планом) устанавливается еженедельный режим представления отчетов с представлением справки по принимаемым компенсационным м</w:t>
      </w:r>
      <w:r w:rsidRPr="00A056E3">
        <w:rPr>
          <w:bCs/>
          <w:sz w:val="28"/>
          <w:szCs w:val="28"/>
        </w:rPr>
        <w:t>е</w:t>
      </w:r>
      <w:r w:rsidRPr="00A056E3">
        <w:rPr>
          <w:bCs/>
          <w:sz w:val="28"/>
          <w:szCs w:val="28"/>
        </w:rPr>
        <w:t>рам</w:t>
      </w:r>
      <w:r>
        <w:rPr>
          <w:bCs/>
          <w:sz w:val="28"/>
          <w:szCs w:val="28"/>
        </w:rPr>
        <w:t>.</w:t>
      </w:r>
    </w:p>
    <w:p w:rsidR="00FD35D3" w:rsidRPr="00A056E3" w:rsidRDefault="00FD35D3" w:rsidP="00FD35D3">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.2</w:t>
      </w:r>
      <w:r>
        <w:rPr>
          <w:bCs/>
          <w:sz w:val="28"/>
          <w:szCs w:val="28"/>
        </w:rPr>
        <w:t>.</w:t>
      </w:r>
      <w:r w:rsidRPr="00A056E3">
        <w:rPr>
          <w:bCs/>
          <w:sz w:val="28"/>
          <w:szCs w:val="28"/>
        </w:rPr>
        <w:tab/>
        <w:t>П</w:t>
      </w:r>
      <w:r>
        <w:rPr>
          <w:bCs/>
          <w:sz w:val="28"/>
          <w:szCs w:val="28"/>
        </w:rPr>
        <w:t>ри завершении выполнения работ</w:t>
      </w:r>
      <w:r w:rsidRPr="00A056E3">
        <w:rPr>
          <w:bCs/>
          <w:sz w:val="28"/>
          <w:szCs w:val="28"/>
        </w:rPr>
        <w:t xml:space="preserve">, Исполнитель обязан в письменной форме уведомить </w:t>
      </w:r>
      <w:r w:rsidRPr="00B964CE">
        <w:rPr>
          <w:bCs/>
          <w:sz w:val="28"/>
          <w:szCs w:val="28"/>
        </w:rPr>
        <w:t>З</w:t>
      </w:r>
      <w:r>
        <w:rPr>
          <w:bCs/>
          <w:sz w:val="28"/>
          <w:szCs w:val="28"/>
        </w:rPr>
        <w:t xml:space="preserve">аказчика о готовности работ </w:t>
      </w:r>
      <w:r w:rsidRPr="00A056E3">
        <w:rPr>
          <w:bCs/>
          <w:sz w:val="28"/>
          <w:szCs w:val="28"/>
        </w:rPr>
        <w:t>к сд</w:t>
      </w:r>
      <w:r w:rsidRPr="00A056E3">
        <w:rPr>
          <w:bCs/>
          <w:sz w:val="28"/>
          <w:szCs w:val="28"/>
        </w:rPr>
        <w:t>а</w:t>
      </w:r>
      <w:r w:rsidRPr="00A056E3">
        <w:rPr>
          <w:bCs/>
          <w:sz w:val="28"/>
          <w:szCs w:val="28"/>
        </w:rPr>
        <w:t>че.</w:t>
      </w:r>
    </w:p>
    <w:p w:rsidR="00FD35D3" w:rsidRPr="00A056E3" w:rsidRDefault="00FD35D3" w:rsidP="00FD35D3">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.3</w:t>
      </w:r>
      <w:r>
        <w:rPr>
          <w:bCs/>
          <w:sz w:val="28"/>
          <w:szCs w:val="28"/>
        </w:rPr>
        <w:t>.</w:t>
      </w:r>
      <w:r w:rsidRPr="00A056E3">
        <w:rPr>
          <w:bCs/>
          <w:sz w:val="28"/>
          <w:szCs w:val="28"/>
        </w:rPr>
        <w:tab/>
        <w:t>Уведомление Исполнителя о готовности работ к сдаче должно быть подписано  руководителем Исполнителя или иным надлежащим образом уполн</w:t>
      </w:r>
      <w:r w:rsidRPr="00A056E3">
        <w:rPr>
          <w:bCs/>
          <w:sz w:val="28"/>
          <w:szCs w:val="28"/>
        </w:rPr>
        <w:t>о</w:t>
      </w:r>
      <w:r w:rsidRPr="00A056E3">
        <w:rPr>
          <w:bCs/>
          <w:sz w:val="28"/>
          <w:szCs w:val="28"/>
        </w:rPr>
        <w:t>моченным должностным лицом Исполнителя.</w:t>
      </w:r>
    </w:p>
    <w:p w:rsidR="00FD35D3" w:rsidRDefault="00FD35D3" w:rsidP="00FD35D3">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.4</w:t>
      </w:r>
      <w:r>
        <w:rPr>
          <w:bCs/>
          <w:sz w:val="28"/>
          <w:szCs w:val="28"/>
        </w:rPr>
        <w:t>.</w:t>
      </w:r>
      <w:r w:rsidRPr="00A056E3">
        <w:rPr>
          <w:bCs/>
          <w:sz w:val="28"/>
          <w:szCs w:val="28"/>
        </w:rPr>
        <w:tab/>
        <w:t xml:space="preserve">По окончании работы (этапа) Исполнитель представляет </w:t>
      </w:r>
      <w:r>
        <w:rPr>
          <w:bCs/>
          <w:sz w:val="28"/>
          <w:szCs w:val="28"/>
        </w:rPr>
        <w:t>З</w:t>
      </w:r>
      <w:r w:rsidRPr="00A056E3">
        <w:rPr>
          <w:bCs/>
          <w:sz w:val="28"/>
          <w:szCs w:val="28"/>
        </w:rPr>
        <w:t>аказ</w:t>
      </w:r>
      <w:r>
        <w:rPr>
          <w:bCs/>
          <w:sz w:val="28"/>
          <w:szCs w:val="28"/>
        </w:rPr>
        <w:t>чику акты сдачи-приемки работ в 2-х экз.</w:t>
      </w:r>
      <w:r w:rsidRPr="00A056E3">
        <w:rPr>
          <w:bCs/>
          <w:sz w:val="28"/>
          <w:szCs w:val="28"/>
        </w:rPr>
        <w:t>, прилагая к нему отчетные документы.</w:t>
      </w:r>
    </w:p>
    <w:p w:rsidR="00FD35D3" w:rsidRDefault="00FD35D3" w:rsidP="00FD35D3">
      <w:pPr>
        <w:tabs>
          <w:tab w:val="center" w:pos="0"/>
        </w:tabs>
        <w:suppressAutoHyphens/>
        <w:spacing w:line="252" w:lineRule="auto"/>
        <w:ind w:firstLine="709"/>
        <w:jc w:val="both"/>
        <w:rPr>
          <w:bCs/>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РАЗДЕЛ 13. ТРЕБОВАНИЯ К ФОРМЕ ПРЕДСТАВЛЯЕМОЙ ИНФОРМАЦИИ</w:t>
      </w:r>
    </w:p>
    <w:p w:rsidR="00FD35D3" w:rsidRDefault="00FD35D3" w:rsidP="00FD35D3">
      <w:pPr>
        <w:tabs>
          <w:tab w:val="center" w:pos="0"/>
        </w:tabs>
        <w:suppressAutoHyphens/>
        <w:spacing w:line="252" w:lineRule="auto"/>
        <w:ind w:firstLine="709"/>
        <w:jc w:val="both"/>
        <w:rPr>
          <w:bCs/>
          <w:sz w:val="28"/>
          <w:szCs w:val="28"/>
        </w:rPr>
      </w:pPr>
    </w:p>
    <w:p w:rsidR="00FD35D3" w:rsidRPr="00B6612C" w:rsidRDefault="00FD35D3" w:rsidP="00FD35D3">
      <w:pPr>
        <w:tabs>
          <w:tab w:val="center" w:pos="0"/>
        </w:tabs>
        <w:suppressAutoHyphens/>
        <w:spacing w:line="252" w:lineRule="auto"/>
        <w:ind w:firstLine="709"/>
        <w:jc w:val="both"/>
        <w:rPr>
          <w:bCs/>
          <w:sz w:val="28"/>
          <w:szCs w:val="28"/>
        </w:rPr>
      </w:pPr>
      <w:r w:rsidRPr="00B6612C">
        <w:rPr>
          <w:bCs/>
          <w:sz w:val="28"/>
          <w:szCs w:val="28"/>
        </w:rPr>
        <w:t xml:space="preserve">При завершении работ Исполнитель обязан представить </w:t>
      </w:r>
      <w:r>
        <w:rPr>
          <w:bCs/>
          <w:sz w:val="28"/>
          <w:szCs w:val="28"/>
        </w:rPr>
        <w:t>З</w:t>
      </w:r>
      <w:r w:rsidRPr="00B6612C">
        <w:rPr>
          <w:bCs/>
          <w:sz w:val="28"/>
          <w:szCs w:val="28"/>
        </w:rPr>
        <w:t>аказчику электронную версию отч</w:t>
      </w:r>
      <w:r>
        <w:rPr>
          <w:bCs/>
          <w:sz w:val="28"/>
          <w:szCs w:val="28"/>
        </w:rPr>
        <w:t>етной документации, указанной в пунктах 12.2, 12.3 технического задания, в формате</w:t>
      </w:r>
      <w:r w:rsidRPr="00B6612C">
        <w:rPr>
          <w:bCs/>
          <w:sz w:val="28"/>
          <w:szCs w:val="28"/>
        </w:rPr>
        <w:t xml:space="preserve"> </w:t>
      </w:r>
      <w:r w:rsidRPr="00B6612C">
        <w:rPr>
          <w:bCs/>
          <w:sz w:val="28"/>
          <w:szCs w:val="28"/>
          <w:lang w:val="en-US"/>
        </w:rPr>
        <w:t>PDF</w:t>
      </w:r>
      <w:r w:rsidRPr="00B6612C">
        <w:rPr>
          <w:bCs/>
          <w:sz w:val="28"/>
          <w:szCs w:val="28"/>
        </w:rPr>
        <w:t xml:space="preserve"> на </w:t>
      </w:r>
      <w:r w:rsidRPr="00B6612C">
        <w:rPr>
          <w:bCs/>
          <w:sz w:val="28"/>
          <w:szCs w:val="28"/>
          <w:lang w:val="en-US"/>
        </w:rPr>
        <w:t>CD</w:t>
      </w:r>
      <w:r w:rsidRPr="00B6612C">
        <w:rPr>
          <w:bCs/>
          <w:sz w:val="28"/>
          <w:szCs w:val="28"/>
        </w:rPr>
        <w:t>-диске. Электронная версия отчетной документации должна быть идентична печатной версии отчетной документации</w:t>
      </w:r>
      <w:r>
        <w:rPr>
          <w:bCs/>
          <w:sz w:val="28"/>
          <w:szCs w:val="28"/>
        </w:rPr>
        <w:t>.</w:t>
      </w:r>
    </w:p>
    <w:p w:rsidR="00FD35D3" w:rsidRDefault="00FD35D3" w:rsidP="00FD35D3">
      <w:pPr>
        <w:suppressAutoHyphens/>
        <w:spacing w:line="252" w:lineRule="auto"/>
        <w:ind w:firstLine="709"/>
        <w:rPr>
          <w:b/>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РАЗДЕЛ 14. ТРЕБОВАНИЯ К ТЕХНИЧЕСКОМУ ОБУЧЕНИЮ ЗАКАЗЧИКА</w:t>
      </w:r>
    </w:p>
    <w:p w:rsidR="00FD35D3" w:rsidRPr="00EE233F" w:rsidRDefault="00FD35D3" w:rsidP="00FD35D3">
      <w:pPr>
        <w:tabs>
          <w:tab w:val="center" w:pos="0"/>
        </w:tabs>
        <w:suppressAutoHyphens/>
        <w:spacing w:line="252" w:lineRule="auto"/>
        <w:ind w:firstLine="709"/>
        <w:jc w:val="both"/>
        <w:rPr>
          <w:bCs/>
          <w:sz w:val="28"/>
          <w:szCs w:val="28"/>
        </w:rPr>
      </w:pPr>
      <w:r w:rsidRPr="00EE233F">
        <w:rPr>
          <w:bCs/>
          <w:sz w:val="28"/>
          <w:szCs w:val="28"/>
        </w:rPr>
        <w:t>Техническое обучение заказчика не требуется.</w:t>
      </w:r>
    </w:p>
    <w:p w:rsidR="00FD35D3" w:rsidRDefault="00FD35D3" w:rsidP="00FD35D3">
      <w:pPr>
        <w:suppressAutoHyphens/>
        <w:spacing w:line="252" w:lineRule="auto"/>
        <w:ind w:firstLine="709"/>
        <w:rPr>
          <w:b/>
          <w:sz w:val="28"/>
          <w:szCs w:val="28"/>
        </w:rPr>
      </w:pPr>
    </w:p>
    <w:p w:rsidR="00FD35D3" w:rsidRDefault="00FD35D3" w:rsidP="00FD35D3">
      <w:pPr>
        <w:tabs>
          <w:tab w:val="center" w:pos="993"/>
        </w:tabs>
        <w:suppressAutoHyphens/>
        <w:ind w:firstLine="709"/>
        <w:jc w:val="both"/>
        <w:rPr>
          <w:b/>
          <w:bCs/>
          <w:sz w:val="28"/>
          <w:szCs w:val="28"/>
        </w:rPr>
      </w:pPr>
      <w:r>
        <w:rPr>
          <w:b/>
          <w:bCs/>
          <w:sz w:val="28"/>
          <w:szCs w:val="28"/>
        </w:rPr>
        <w:t>РАЗДЕЛ 15. ПЕРЕЧЕНЬ ПРИНЯТЫХ СОКРАЩЕНИЙ</w:t>
      </w:r>
    </w:p>
    <w:p w:rsidR="00FD35D3" w:rsidRPr="002F74CD" w:rsidRDefault="00FD35D3" w:rsidP="00FD35D3">
      <w:pPr>
        <w:suppressAutoHyphens/>
        <w:ind w:firstLine="709"/>
        <w:outlineLvl w:val="0"/>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7788"/>
      </w:tblGrid>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ВЭ</w:t>
            </w:r>
          </w:p>
        </w:tc>
        <w:tc>
          <w:tcPr>
            <w:tcW w:w="7788" w:type="dxa"/>
          </w:tcPr>
          <w:p w:rsidR="00FD35D3" w:rsidRPr="002F74CD" w:rsidRDefault="00FD35D3" w:rsidP="00D80A2A">
            <w:pPr>
              <w:suppressAutoHyphens/>
              <w:spacing w:before="120" w:after="120"/>
              <w:outlineLvl w:val="0"/>
            </w:pPr>
            <w:r w:rsidRPr="002F74CD">
              <w:t>Вывод из эксплуатации</w:t>
            </w:r>
          </w:p>
        </w:tc>
      </w:tr>
      <w:tr w:rsidR="00FD35D3" w:rsidRPr="002F74CD" w:rsidTr="00D80A2A">
        <w:trPr>
          <w:trHeight w:val="217"/>
        </w:trPr>
        <w:tc>
          <w:tcPr>
            <w:tcW w:w="1782" w:type="dxa"/>
          </w:tcPr>
          <w:p w:rsidR="00FD35D3" w:rsidRPr="002F74CD" w:rsidRDefault="00FD35D3" w:rsidP="00D80A2A">
            <w:pPr>
              <w:suppressAutoHyphens/>
              <w:spacing w:before="120" w:after="120"/>
              <w:outlineLvl w:val="0"/>
              <w:rPr>
                <w:b/>
              </w:rPr>
            </w:pPr>
            <w:r w:rsidRPr="002F74CD">
              <w:rPr>
                <w:b/>
              </w:rPr>
              <w:t>РАО</w:t>
            </w:r>
          </w:p>
        </w:tc>
        <w:tc>
          <w:tcPr>
            <w:tcW w:w="7788" w:type="dxa"/>
          </w:tcPr>
          <w:p w:rsidR="00FD35D3" w:rsidRPr="002F74CD" w:rsidRDefault="00FD35D3" w:rsidP="00D80A2A">
            <w:pPr>
              <w:suppressAutoHyphens/>
              <w:spacing w:before="120" w:after="120"/>
              <w:outlineLvl w:val="0"/>
            </w:pPr>
            <w:r w:rsidRPr="002F74CD">
              <w:t>Радиоактивные отходы</w:t>
            </w:r>
          </w:p>
        </w:tc>
      </w:tr>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ФЦП ЯРБ</w:t>
            </w:r>
          </w:p>
        </w:tc>
        <w:tc>
          <w:tcPr>
            <w:tcW w:w="7788" w:type="dxa"/>
          </w:tcPr>
          <w:p w:rsidR="00FD35D3" w:rsidRPr="002F74CD" w:rsidRDefault="00FD35D3" w:rsidP="00D80A2A">
            <w:pPr>
              <w:suppressAutoHyphens/>
              <w:spacing w:before="120" w:after="120"/>
              <w:outlineLvl w:val="0"/>
            </w:pPr>
            <w:r w:rsidRPr="002F74CD">
              <w:t>Федеральная целевая программа «Обеспечение ядерной и радиац</w:t>
            </w:r>
            <w:r w:rsidRPr="002F74CD">
              <w:t>и</w:t>
            </w:r>
            <w:r w:rsidRPr="002F74CD">
              <w:t>онной безопасности на 2008 год и на период до 2015 г</w:t>
            </w:r>
            <w:r w:rsidRPr="002F74CD">
              <w:t>о</w:t>
            </w:r>
            <w:r w:rsidRPr="002F74CD">
              <w:t>да»</w:t>
            </w:r>
          </w:p>
        </w:tc>
      </w:tr>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ЯРОО</w:t>
            </w:r>
          </w:p>
        </w:tc>
        <w:tc>
          <w:tcPr>
            <w:tcW w:w="7788" w:type="dxa"/>
          </w:tcPr>
          <w:p w:rsidR="00FD35D3" w:rsidRPr="002F74CD" w:rsidRDefault="00FD35D3" w:rsidP="00D80A2A">
            <w:pPr>
              <w:suppressAutoHyphens/>
              <w:spacing w:before="120" w:after="120"/>
              <w:outlineLvl w:val="0"/>
            </w:pPr>
            <w:r>
              <w:t>Ядерно</w:t>
            </w:r>
            <w:r w:rsidRPr="002F74CD">
              <w:t xml:space="preserve"> и радиационно опасный объект</w:t>
            </w:r>
          </w:p>
        </w:tc>
      </w:tr>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ФГУП «РосРАО»</w:t>
            </w:r>
          </w:p>
        </w:tc>
        <w:tc>
          <w:tcPr>
            <w:tcW w:w="7788" w:type="dxa"/>
          </w:tcPr>
          <w:p w:rsidR="00FD35D3" w:rsidRPr="002F74CD" w:rsidRDefault="00FD35D3" w:rsidP="00D80A2A">
            <w:pPr>
              <w:suppressAutoHyphens/>
              <w:spacing w:before="120" w:after="120"/>
              <w:outlineLvl w:val="0"/>
            </w:pPr>
            <w:r w:rsidRPr="002F74CD">
              <w:t>Федеральное государственное унитарное предприятие «Предпр</w:t>
            </w:r>
            <w:r w:rsidRPr="002F74CD">
              <w:t>и</w:t>
            </w:r>
            <w:r w:rsidRPr="002F74CD">
              <w:t>ятие по обращению с радиоактивными отходами»</w:t>
            </w:r>
          </w:p>
        </w:tc>
      </w:tr>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МЗУА</w:t>
            </w:r>
          </w:p>
        </w:tc>
        <w:tc>
          <w:tcPr>
            <w:tcW w:w="7788" w:type="dxa"/>
          </w:tcPr>
          <w:p w:rsidR="00FD35D3" w:rsidRPr="002F74CD" w:rsidRDefault="00FD35D3" w:rsidP="00D80A2A">
            <w:pPr>
              <w:suppressAutoHyphens/>
              <w:spacing w:before="120" w:after="120"/>
              <w:outlineLvl w:val="0"/>
            </w:pPr>
            <w:r w:rsidRPr="002F74CD">
              <w:t>Минимально значимая удельная активность</w:t>
            </w:r>
          </w:p>
        </w:tc>
      </w:tr>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МЭД</w:t>
            </w:r>
          </w:p>
        </w:tc>
        <w:tc>
          <w:tcPr>
            <w:tcW w:w="7788" w:type="dxa"/>
          </w:tcPr>
          <w:p w:rsidR="00FD35D3" w:rsidRPr="002F74CD" w:rsidRDefault="00FD35D3" w:rsidP="00D80A2A">
            <w:pPr>
              <w:suppressAutoHyphens/>
              <w:spacing w:before="120" w:after="120"/>
              <w:outlineLvl w:val="0"/>
            </w:pPr>
            <w:r w:rsidRPr="002F74CD">
              <w:t>Мощность экспозиционной дозы</w:t>
            </w:r>
          </w:p>
        </w:tc>
      </w:tr>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ППР</w:t>
            </w:r>
          </w:p>
        </w:tc>
        <w:tc>
          <w:tcPr>
            <w:tcW w:w="7788" w:type="dxa"/>
          </w:tcPr>
          <w:p w:rsidR="00FD35D3" w:rsidRPr="002F74CD" w:rsidRDefault="00FD35D3" w:rsidP="00D80A2A">
            <w:pPr>
              <w:tabs>
                <w:tab w:val="left" w:pos="-4820"/>
              </w:tabs>
              <w:suppressAutoHyphens/>
              <w:spacing w:before="120" w:after="120"/>
              <w:ind w:firstLine="34"/>
              <w:outlineLvl w:val="0"/>
            </w:pPr>
            <w:r w:rsidRPr="002F74CD">
              <w:t>План производства работ/ проект производства работ</w:t>
            </w:r>
          </w:p>
        </w:tc>
      </w:tr>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ГМЗ</w:t>
            </w:r>
          </w:p>
        </w:tc>
        <w:tc>
          <w:tcPr>
            <w:tcW w:w="7788" w:type="dxa"/>
          </w:tcPr>
          <w:p w:rsidR="00FD35D3" w:rsidRPr="002F74CD" w:rsidRDefault="00FD35D3" w:rsidP="00D80A2A">
            <w:pPr>
              <w:tabs>
                <w:tab w:val="left" w:pos="-4820"/>
              </w:tabs>
              <w:suppressAutoHyphens/>
              <w:spacing w:before="120" w:after="120"/>
              <w:ind w:firstLine="34"/>
              <w:outlineLvl w:val="0"/>
            </w:pPr>
            <w:r w:rsidRPr="002F74CD">
              <w:t>Гидрометаллургический завод</w:t>
            </w:r>
          </w:p>
        </w:tc>
      </w:tr>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СП ЛКП-91</w:t>
            </w:r>
          </w:p>
        </w:tc>
        <w:tc>
          <w:tcPr>
            <w:tcW w:w="7788" w:type="dxa"/>
          </w:tcPr>
          <w:p w:rsidR="00FD35D3" w:rsidRPr="002F74CD" w:rsidRDefault="00FD35D3" w:rsidP="00D80A2A">
            <w:pPr>
              <w:tabs>
                <w:tab w:val="left" w:pos="-4820"/>
              </w:tabs>
              <w:suppressAutoHyphens/>
              <w:spacing w:before="120" w:after="120"/>
              <w:ind w:firstLine="34"/>
              <w:outlineLvl w:val="0"/>
            </w:pPr>
            <w:r w:rsidRPr="002F74CD">
              <w:t>Санитарные правила ликвидации, консервации и перепрофилир</w:t>
            </w:r>
            <w:r w:rsidRPr="002F74CD">
              <w:t>о</w:t>
            </w:r>
            <w:r w:rsidRPr="002F74CD">
              <w:t>вания предприятий по добыче и переработке радиоакти</w:t>
            </w:r>
            <w:r w:rsidRPr="002F74CD">
              <w:t>в</w:t>
            </w:r>
            <w:r w:rsidRPr="002F74CD">
              <w:t>ных руд</w:t>
            </w:r>
          </w:p>
        </w:tc>
      </w:tr>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ПДД</w:t>
            </w:r>
          </w:p>
        </w:tc>
        <w:tc>
          <w:tcPr>
            <w:tcW w:w="7788" w:type="dxa"/>
          </w:tcPr>
          <w:p w:rsidR="00FD35D3" w:rsidRPr="002F74CD" w:rsidRDefault="00FD35D3" w:rsidP="00D80A2A">
            <w:pPr>
              <w:tabs>
                <w:tab w:val="left" w:pos="-4820"/>
              </w:tabs>
              <w:suppressAutoHyphens/>
              <w:spacing w:before="120" w:after="120"/>
              <w:ind w:firstLine="34"/>
              <w:outlineLvl w:val="0"/>
            </w:pPr>
            <w:r w:rsidRPr="002F74CD">
              <w:t>Предельно допустимая доза</w:t>
            </w:r>
          </w:p>
        </w:tc>
      </w:tr>
      <w:tr w:rsidR="00FD35D3" w:rsidRPr="002F74CD" w:rsidTr="00D80A2A">
        <w:tc>
          <w:tcPr>
            <w:tcW w:w="1782" w:type="dxa"/>
          </w:tcPr>
          <w:p w:rsidR="00FD35D3" w:rsidRPr="002F74CD" w:rsidRDefault="00FD35D3" w:rsidP="00D80A2A">
            <w:pPr>
              <w:suppressAutoHyphens/>
              <w:spacing w:before="120" w:after="120"/>
              <w:outlineLvl w:val="0"/>
              <w:rPr>
                <w:b/>
              </w:rPr>
            </w:pPr>
            <w:r w:rsidRPr="002F74CD">
              <w:rPr>
                <w:b/>
              </w:rPr>
              <w:t>ПДП</w:t>
            </w:r>
          </w:p>
        </w:tc>
        <w:tc>
          <w:tcPr>
            <w:tcW w:w="7788" w:type="dxa"/>
          </w:tcPr>
          <w:p w:rsidR="00FD35D3" w:rsidRPr="002F74CD" w:rsidRDefault="00FD35D3" w:rsidP="00D80A2A">
            <w:pPr>
              <w:tabs>
                <w:tab w:val="left" w:pos="-4820"/>
              </w:tabs>
              <w:suppressAutoHyphens/>
              <w:spacing w:before="120" w:after="120"/>
              <w:ind w:firstLine="34"/>
              <w:outlineLvl w:val="0"/>
            </w:pPr>
            <w:r w:rsidRPr="002F74CD">
              <w:t>Предельно допустимое поступление</w:t>
            </w:r>
          </w:p>
        </w:tc>
      </w:tr>
    </w:tbl>
    <w:p w:rsidR="00FD35D3" w:rsidRDefault="00FD35D3" w:rsidP="00FD35D3">
      <w:pPr>
        <w:tabs>
          <w:tab w:val="center" w:pos="0"/>
        </w:tabs>
        <w:suppressAutoHyphens/>
        <w:spacing w:line="252" w:lineRule="auto"/>
        <w:jc w:val="both"/>
        <w:rPr>
          <w:bCs/>
          <w:sz w:val="28"/>
          <w:szCs w:val="28"/>
        </w:rPr>
      </w:pPr>
    </w:p>
    <w:p w:rsidR="00FD35D3" w:rsidRDefault="00FD35D3" w:rsidP="00FD35D3">
      <w:pPr>
        <w:tabs>
          <w:tab w:val="center" w:pos="993"/>
        </w:tabs>
        <w:suppressAutoHyphens/>
        <w:ind w:firstLine="709"/>
        <w:jc w:val="both"/>
        <w:rPr>
          <w:b/>
          <w:bCs/>
          <w:sz w:val="28"/>
          <w:szCs w:val="28"/>
        </w:rPr>
      </w:pPr>
      <w:r>
        <w:rPr>
          <w:bCs/>
          <w:sz w:val="28"/>
          <w:szCs w:val="28"/>
        </w:rPr>
        <w:tab/>
      </w:r>
      <w:r>
        <w:rPr>
          <w:b/>
          <w:bCs/>
          <w:sz w:val="28"/>
          <w:szCs w:val="28"/>
        </w:rPr>
        <w:t>РАЗДЕЛ 16. ПЕРЕЧЕНЬ ПРИЛОЖЕНИЙ</w:t>
      </w:r>
    </w:p>
    <w:p w:rsidR="00FD35D3" w:rsidRDefault="00FD35D3" w:rsidP="00FD35D3">
      <w:pPr>
        <w:tabs>
          <w:tab w:val="center" w:pos="993"/>
        </w:tabs>
        <w:suppressAutoHyphens/>
        <w:ind w:firstLine="709"/>
        <w:jc w:val="both"/>
        <w:rPr>
          <w:b/>
          <w:bCs/>
          <w:sz w:val="28"/>
          <w:szCs w:val="28"/>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5812"/>
        <w:gridCol w:w="1985"/>
      </w:tblGrid>
      <w:tr w:rsidR="00FD35D3" w:rsidRPr="00EC43DE" w:rsidTr="00D80A2A">
        <w:tc>
          <w:tcPr>
            <w:tcW w:w="1809" w:type="dxa"/>
            <w:shd w:val="clear" w:color="auto" w:fill="auto"/>
          </w:tcPr>
          <w:p w:rsidR="00FD35D3" w:rsidRPr="00EC43DE" w:rsidRDefault="00FD35D3" w:rsidP="00D80A2A">
            <w:pPr>
              <w:tabs>
                <w:tab w:val="center" w:pos="993"/>
              </w:tabs>
              <w:suppressAutoHyphens/>
              <w:jc w:val="both"/>
            </w:pPr>
            <w:r w:rsidRPr="00EC43DE">
              <w:t>№ п/п</w:t>
            </w:r>
          </w:p>
        </w:tc>
        <w:tc>
          <w:tcPr>
            <w:tcW w:w="5812" w:type="dxa"/>
            <w:shd w:val="clear" w:color="auto" w:fill="auto"/>
          </w:tcPr>
          <w:p w:rsidR="00FD35D3" w:rsidRPr="00EC43DE" w:rsidRDefault="00FD35D3" w:rsidP="00D80A2A">
            <w:pPr>
              <w:tabs>
                <w:tab w:val="center" w:pos="993"/>
              </w:tabs>
              <w:suppressAutoHyphens/>
              <w:jc w:val="both"/>
            </w:pPr>
            <w:r w:rsidRPr="00EC43DE">
              <w:t>Наименование приложения</w:t>
            </w:r>
          </w:p>
        </w:tc>
        <w:tc>
          <w:tcPr>
            <w:tcW w:w="1985" w:type="dxa"/>
            <w:shd w:val="clear" w:color="auto" w:fill="auto"/>
          </w:tcPr>
          <w:p w:rsidR="00FD35D3" w:rsidRPr="00EC43DE" w:rsidRDefault="00FD35D3" w:rsidP="00D80A2A">
            <w:pPr>
              <w:tabs>
                <w:tab w:val="center" w:pos="993"/>
              </w:tabs>
              <w:suppressAutoHyphens/>
              <w:jc w:val="both"/>
            </w:pPr>
            <w:r w:rsidRPr="00EC43DE">
              <w:t>Номер страницы</w:t>
            </w:r>
          </w:p>
        </w:tc>
      </w:tr>
      <w:tr w:rsidR="00FD35D3" w:rsidRPr="00EC43DE" w:rsidTr="00D80A2A">
        <w:tc>
          <w:tcPr>
            <w:tcW w:w="1809" w:type="dxa"/>
            <w:shd w:val="clear" w:color="auto" w:fill="auto"/>
          </w:tcPr>
          <w:p w:rsidR="00FD35D3" w:rsidRPr="00EC43DE" w:rsidRDefault="00FD35D3" w:rsidP="00D80A2A">
            <w:pPr>
              <w:tabs>
                <w:tab w:val="center" w:pos="993"/>
              </w:tabs>
              <w:suppressAutoHyphens/>
              <w:jc w:val="both"/>
              <w:rPr>
                <w:bCs/>
              </w:rPr>
            </w:pPr>
            <w:r w:rsidRPr="00EC43DE">
              <w:rPr>
                <w:bCs/>
              </w:rPr>
              <w:t>1</w:t>
            </w:r>
          </w:p>
        </w:tc>
        <w:tc>
          <w:tcPr>
            <w:tcW w:w="5812" w:type="dxa"/>
            <w:shd w:val="clear" w:color="auto" w:fill="auto"/>
          </w:tcPr>
          <w:p w:rsidR="00FD35D3" w:rsidRPr="00EC43DE" w:rsidRDefault="00FD35D3" w:rsidP="00D80A2A">
            <w:pPr>
              <w:tabs>
                <w:tab w:val="center" w:pos="993"/>
              </w:tabs>
              <w:suppressAutoHyphens/>
              <w:jc w:val="both"/>
              <w:rPr>
                <w:bCs/>
              </w:rPr>
            </w:pPr>
            <w:r w:rsidRPr="00EC43DE">
              <w:rPr>
                <w:bCs/>
              </w:rPr>
              <w:t>Форма титульного листа программы обеспечения качества</w:t>
            </w:r>
          </w:p>
        </w:tc>
        <w:tc>
          <w:tcPr>
            <w:tcW w:w="1985" w:type="dxa"/>
            <w:shd w:val="clear" w:color="auto" w:fill="auto"/>
          </w:tcPr>
          <w:p w:rsidR="00FD35D3" w:rsidRPr="00EC43DE" w:rsidRDefault="00FD35D3" w:rsidP="00D80A2A">
            <w:pPr>
              <w:tabs>
                <w:tab w:val="center" w:pos="993"/>
              </w:tabs>
              <w:suppressAutoHyphens/>
              <w:jc w:val="both"/>
              <w:rPr>
                <w:bCs/>
              </w:rPr>
            </w:pPr>
            <w:r>
              <w:rPr>
                <w:bCs/>
              </w:rPr>
              <w:t>16</w:t>
            </w:r>
          </w:p>
        </w:tc>
      </w:tr>
      <w:tr w:rsidR="00FD35D3" w:rsidRPr="00EC43DE" w:rsidTr="00D80A2A">
        <w:tc>
          <w:tcPr>
            <w:tcW w:w="1809" w:type="dxa"/>
            <w:shd w:val="clear" w:color="auto" w:fill="auto"/>
          </w:tcPr>
          <w:p w:rsidR="00FD35D3" w:rsidRPr="00EC43DE" w:rsidRDefault="00FD35D3" w:rsidP="00D80A2A">
            <w:pPr>
              <w:tabs>
                <w:tab w:val="center" w:pos="993"/>
              </w:tabs>
              <w:suppressAutoHyphens/>
              <w:jc w:val="both"/>
              <w:rPr>
                <w:bCs/>
              </w:rPr>
            </w:pPr>
            <w:r w:rsidRPr="00EC43DE">
              <w:rPr>
                <w:bCs/>
              </w:rPr>
              <w:t>2</w:t>
            </w:r>
          </w:p>
        </w:tc>
        <w:tc>
          <w:tcPr>
            <w:tcW w:w="5812" w:type="dxa"/>
            <w:shd w:val="clear" w:color="auto" w:fill="auto"/>
          </w:tcPr>
          <w:p w:rsidR="00FD35D3" w:rsidRPr="00EC43DE" w:rsidRDefault="00FD35D3" w:rsidP="00D80A2A">
            <w:pPr>
              <w:tabs>
                <w:tab w:val="center" w:pos="993"/>
              </w:tabs>
              <w:suppressAutoHyphens/>
              <w:jc w:val="both"/>
              <w:rPr>
                <w:bCs/>
              </w:rPr>
            </w:pPr>
            <w:r>
              <w:rPr>
                <w:bCs/>
              </w:rPr>
              <w:t>Примерная ф</w:t>
            </w:r>
            <w:r w:rsidRPr="00EC43DE">
              <w:rPr>
                <w:bCs/>
              </w:rPr>
              <w:t>орма сетевого графика</w:t>
            </w:r>
          </w:p>
        </w:tc>
        <w:tc>
          <w:tcPr>
            <w:tcW w:w="1985" w:type="dxa"/>
            <w:shd w:val="clear" w:color="auto" w:fill="auto"/>
          </w:tcPr>
          <w:p w:rsidR="00FD35D3" w:rsidRPr="00EC43DE" w:rsidRDefault="00FD35D3" w:rsidP="00D80A2A">
            <w:pPr>
              <w:tabs>
                <w:tab w:val="center" w:pos="993"/>
              </w:tabs>
              <w:suppressAutoHyphens/>
              <w:jc w:val="both"/>
              <w:rPr>
                <w:bCs/>
              </w:rPr>
            </w:pPr>
            <w:r>
              <w:rPr>
                <w:bCs/>
              </w:rPr>
              <w:t>17</w:t>
            </w:r>
          </w:p>
        </w:tc>
      </w:tr>
    </w:tbl>
    <w:p w:rsidR="00FD35D3" w:rsidRDefault="00FD35D3" w:rsidP="00FD35D3">
      <w:pPr>
        <w:tabs>
          <w:tab w:val="center" w:pos="993"/>
        </w:tabs>
        <w:suppressAutoHyphens/>
        <w:jc w:val="both"/>
        <w:rPr>
          <w:b/>
          <w:bCs/>
          <w:sz w:val="28"/>
          <w:szCs w:val="28"/>
        </w:rPr>
      </w:pPr>
    </w:p>
    <w:p w:rsidR="00FD35D3" w:rsidRPr="006460B7" w:rsidRDefault="00FD35D3" w:rsidP="00FD35D3">
      <w:pPr>
        <w:tabs>
          <w:tab w:val="center" w:pos="993"/>
        </w:tabs>
        <w:suppressAutoHyphens/>
        <w:jc w:val="both"/>
        <w:rPr>
          <w:bCs/>
          <w:sz w:val="28"/>
          <w:szCs w:val="28"/>
        </w:rPr>
      </w:pPr>
      <w:r w:rsidRPr="006460B7">
        <w:rPr>
          <w:bCs/>
          <w:sz w:val="28"/>
          <w:szCs w:val="28"/>
        </w:rPr>
        <w:t>Руководитель проекта</w:t>
      </w:r>
      <w:r w:rsidRPr="006460B7">
        <w:rPr>
          <w:bCs/>
          <w:sz w:val="28"/>
          <w:szCs w:val="28"/>
        </w:rPr>
        <w:tab/>
      </w:r>
      <w:r w:rsidRPr="006460B7">
        <w:rPr>
          <w:bCs/>
          <w:sz w:val="28"/>
          <w:szCs w:val="28"/>
        </w:rPr>
        <w:tab/>
      </w:r>
      <w:r w:rsidRPr="006460B7">
        <w:rPr>
          <w:bCs/>
          <w:sz w:val="28"/>
          <w:szCs w:val="28"/>
        </w:rPr>
        <w:tab/>
      </w:r>
      <w:r w:rsidRPr="006460B7">
        <w:rPr>
          <w:bCs/>
          <w:sz w:val="28"/>
          <w:szCs w:val="28"/>
        </w:rPr>
        <w:tab/>
      </w:r>
      <w:r w:rsidRPr="006460B7">
        <w:rPr>
          <w:bCs/>
          <w:sz w:val="28"/>
          <w:szCs w:val="28"/>
        </w:rPr>
        <w:tab/>
      </w:r>
      <w:r w:rsidRPr="006460B7">
        <w:rPr>
          <w:bCs/>
          <w:sz w:val="28"/>
          <w:szCs w:val="28"/>
        </w:rPr>
        <w:tab/>
      </w:r>
      <w:r>
        <w:rPr>
          <w:bCs/>
          <w:sz w:val="28"/>
          <w:szCs w:val="28"/>
        </w:rPr>
        <w:tab/>
      </w:r>
      <w:r w:rsidRPr="006460B7">
        <w:rPr>
          <w:bCs/>
          <w:sz w:val="28"/>
          <w:szCs w:val="28"/>
        </w:rPr>
        <w:t>Е.А. Улитина</w:t>
      </w:r>
    </w:p>
    <w:p w:rsidR="00FD35D3" w:rsidRDefault="00FD35D3" w:rsidP="00FD35D3">
      <w:pPr>
        <w:tabs>
          <w:tab w:val="center" w:pos="993"/>
        </w:tabs>
        <w:suppressAutoHyphens/>
        <w:jc w:val="both"/>
        <w:rPr>
          <w:bCs/>
          <w:sz w:val="28"/>
          <w:szCs w:val="28"/>
        </w:rPr>
      </w:pPr>
    </w:p>
    <w:p w:rsidR="00FD35D3" w:rsidRPr="006460B7" w:rsidRDefault="00FD35D3" w:rsidP="00FD35D3">
      <w:pPr>
        <w:tabs>
          <w:tab w:val="center" w:pos="993"/>
        </w:tabs>
        <w:suppressAutoHyphens/>
        <w:jc w:val="both"/>
        <w:rPr>
          <w:bCs/>
          <w:sz w:val="28"/>
          <w:szCs w:val="28"/>
        </w:rPr>
      </w:pPr>
      <w:r w:rsidRPr="006460B7">
        <w:rPr>
          <w:bCs/>
          <w:sz w:val="28"/>
          <w:szCs w:val="28"/>
        </w:rPr>
        <w:t>Руководитель проектной группы</w:t>
      </w:r>
      <w:r w:rsidRPr="006460B7">
        <w:rPr>
          <w:bCs/>
          <w:sz w:val="28"/>
          <w:szCs w:val="28"/>
        </w:rPr>
        <w:tab/>
      </w:r>
      <w:r w:rsidRPr="006460B7">
        <w:rPr>
          <w:bCs/>
          <w:sz w:val="28"/>
          <w:szCs w:val="28"/>
        </w:rPr>
        <w:tab/>
      </w:r>
      <w:r w:rsidRPr="006460B7">
        <w:rPr>
          <w:bCs/>
          <w:sz w:val="28"/>
          <w:szCs w:val="28"/>
        </w:rPr>
        <w:tab/>
      </w:r>
      <w:r w:rsidRPr="006460B7">
        <w:rPr>
          <w:bCs/>
          <w:sz w:val="28"/>
          <w:szCs w:val="28"/>
        </w:rPr>
        <w:tab/>
      </w:r>
      <w:r w:rsidRPr="006460B7">
        <w:rPr>
          <w:bCs/>
          <w:sz w:val="28"/>
          <w:szCs w:val="28"/>
        </w:rPr>
        <w:tab/>
        <w:t>И.Р. Константинова</w:t>
      </w:r>
    </w:p>
    <w:p w:rsidR="00FD35D3" w:rsidRPr="00A056E3" w:rsidRDefault="00FD35D3" w:rsidP="00FD35D3">
      <w:pPr>
        <w:suppressAutoHyphens/>
        <w:jc w:val="right"/>
        <w:rPr>
          <w:rFonts w:eastAsia="Calibri"/>
          <w:lang w:eastAsia="en-US"/>
        </w:rPr>
      </w:pPr>
      <w:r w:rsidRPr="006460B7">
        <w:rPr>
          <w:rFonts w:eastAsia="Calibri"/>
          <w:lang w:eastAsia="en-US"/>
        </w:rPr>
        <w:br w:type="page"/>
      </w:r>
      <w:r w:rsidRPr="00A056E3">
        <w:rPr>
          <w:rFonts w:eastAsia="Calibri"/>
          <w:lang w:eastAsia="en-US"/>
        </w:rPr>
        <w:t xml:space="preserve">Приложение </w:t>
      </w:r>
      <w:r>
        <w:rPr>
          <w:rFonts w:eastAsia="Calibri"/>
          <w:lang w:eastAsia="en-US"/>
        </w:rPr>
        <w:t>1</w:t>
      </w:r>
      <w:r w:rsidRPr="00A056E3">
        <w:rPr>
          <w:rFonts w:eastAsia="Calibri"/>
          <w:lang w:eastAsia="en-US"/>
        </w:rPr>
        <w:t>.</w:t>
      </w:r>
    </w:p>
    <w:p w:rsidR="00FD35D3" w:rsidRPr="00A056E3" w:rsidRDefault="00FD35D3" w:rsidP="00FD35D3">
      <w:pPr>
        <w:suppressAutoHyphens/>
        <w:jc w:val="right"/>
        <w:rPr>
          <w:rFonts w:eastAsia="Calibri"/>
          <w:lang w:eastAsia="en-US"/>
        </w:rPr>
      </w:pPr>
      <w:r w:rsidRPr="00A056E3">
        <w:rPr>
          <w:rFonts w:eastAsia="Calibri"/>
          <w:lang w:eastAsia="en-US"/>
        </w:rPr>
        <w:t>Форма титульного листа программы обеспечения качества</w:t>
      </w:r>
    </w:p>
    <w:p w:rsidR="00FD35D3" w:rsidRPr="00A056E3" w:rsidRDefault="00FD35D3" w:rsidP="00FD35D3">
      <w:pPr>
        <w:suppressAutoHyphens/>
        <w:spacing w:before="480"/>
        <w:jc w:val="both"/>
        <w:rPr>
          <w:rFonts w:eastAsia="Calibri"/>
          <w:lang w:eastAsia="en-US"/>
        </w:rPr>
      </w:pPr>
      <w:r w:rsidRPr="00A056E3">
        <w:rPr>
          <w:rFonts w:eastAsia="Calibri"/>
          <w:lang w:eastAsia="en-US"/>
        </w:rPr>
        <w:t>«                              НАИМЕНОВАНИЕ ОРГАНИЗАЦИИ – ИСПОЛНИТЕЛЯ                               »</w:t>
      </w:r>
    </w:p>
    <w:p w:rsidR="00FD35D3" w:rsidRPr="00A056E3" w:rsidRDefault="00FD35D3" w:rsidP="00FD35D3">
      <w:pPr>
        <w:suppressAutoHyphens/>
        <w:jc w:val="both"/>
        <w:rPr>
          <w:rFonts w:eastAsia="Calibri"/>
          <w:lang w:eastAsia="en-US"/>
        </w:rPr>
      </w:pPr>
      <w:r w:rsidRPr="00A056E3">
        <w:rPr>
          <w:rFonts w:eastAsia="Calibri"/>
          <w:lang w:eastAsia="en-US"/>
        </w:rPr>
        <w:t>¯¯¯¯¯¯¯¯¯¯¯¯¯¯¯¯¯¯¯¯¯¯¯¯¯¯¯¯¯¯¯¯¯¯¯¯¯¯¯¯¯¯¯¯¯¯¯¯¯¯¯¯¯¯¯¯¯¯¯¯¯¯¯¯¯¯¯¯¯¯¯¯¯¯¯¯¯¯¯¯¯¯</w:t>
      </w:r>
    </w:p>
    <w:p w:rsidR="00FD35D3" w:rsidRPr="00A056E3" w:rsidRDefault="00FD35D3" w:rsidP="00FD35D3">
      <w:pPr>
        <w:suppressAutoHyphens/>
        <w:spacing w:line="312" w:lineRule="auto"/>
        <w:jc w:val="both"/>
        <w:rPr>
          <w:rFonts w:eastAsia="Calibri"/>
          <w:lang w:eastAsia="en-US"/>
        </w:rPr>
      </w:pPr>
    </w:p>
    <w:p w:rsidR="00FD35D3" w:rsidRPr="00A056E3" w:rsidRDefault="00FD35D3" w:rsidP="00FD35D3">
      <w:pPr>
        <w:suppressAutoHyphens/>
        <w:spacing w:line="312" w:lineRule="auto"/>
        <w:jc w:val="center"/>
        <w:rPr>
          <w:rFonts w:eastAsia="Calibri"/>
          <w:lang w:eastAsia="en-US"/>
        </w:rPr>
      </w:pPr>
      <w:r w:rsidRPr="00A056E3">
        <w:rPr>
          <w:rFonts w:eastAsia="Calibri"/>
          <w:lang w:eastAsia="en-US"/>
        </w:rPr>
        <w:t xml:space="preserve">                                                                      УТВЕРЖДАЮ</w:t>
      </w:r>
    </w:p>
    <w:p w:rsidR="00FD35D3" w:rsidRPr="00A056E3" w:rsidRDefault="00FD35D3" w:rsidP="00FD35D3">
      <w:pPr>
        <w:suppressAutoHyphens/>
        <w:spacing w:line="312" w:lineRule="auto"/>
        <w:jc w:val="center"/>
        <w:rPr>
          <w:rFonts w:eastAsia="Calibri"/>
          <w:lang w:eastAsia="en-US"/>
        </w:rPr>
      </w:pPr>
      <w:r w:rsidRPr="00A056E3">
        <w:rPr>
          <w:rFonts w:eastAsia="Calibri"/>
          <w:lang w:eastAsia="en-US"/>
        </w:rPr>
        <w:t xml:space="preserve">                                                                                             Руководитель организации  - </w:t>
      </w:r>
    </w:p>
    <w:p w:rsidR="00FD35D3" w:rsidRPr="00A056E3" w:rsidRDefault="00FD35D3" w:rsidP="00FD35D3">
      <w:pPr>
        <w:suppressAutoHyphens/>
        <w:spacing w:line="312" w:lineRule="auto"/>
        <w:rPr>
          <w:rFonts w:eastAsia="Calibri"/>
          <w:lang w:eastAsia="en-US"/>
        </w:rPr>
      </w:pPr>
      <w:r w:rsidRPr="00A056E3">
        <w:rPr>
          <w:rFonts w:eastAsia="Calibri"/>
          <w:lang w:eastAsia="en-US"/>
        </w:rPr>
        <w:t xml:space="preserve">                                                                                                         исполнителя, ФИО, по</w:t>
      </w:r>
      <w:r w:rsidRPr="00A056E3">
        <w:rPr>
          <w:rFonts w:eastAsia="Calibri"/>
          <w:lang w:eastAsia="en-US"/>
        </w:rPr>
        <w:t>д</w:t>
      </w:r>
      <w:r w:rsidRPr="00A056E3">
        <w:rPr>
          <w:rFonts w:eastAsia="Calibri"/>
          <w:lang w:eastAsia="en-US"/>
        </w:rPr>
        <w:t>пись,</w:t>
      </w:r>
    </w:p>
    <w:p w:rsidR="00FD35D3" w:rsidRPr="00A056E3" w:rsidRDefault="00FD35D3" w:rsidP="00FD35D3">
      <w:pPr>
        <w:suppressAutoHyphens/>
        <w:spacing w:line="312" w:lineRule="auto"/>
        <w:jc w:val="center"/>
        <w:rPr>
          <w:rFonts w:eastAsia="Calibri"/>
          <w:lang w:eastAsia="en-US"/>
        </w:rPr>
      </w:pPr>
      <w:r w:rsidRPr="00A056E3">
        <w:rPr>
          <w:rFonts w:eastAsia="Calibri"/>
          <w:lang w:eastAsia="en-US"/>
        </w:rPr>
        <w:t xml:space="preserve">                                                                 печать, дата</w:t>
      </w: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r w:rsidRPr="00A056E3">
        <w:rPr>
          <w:rFonts w:eastAsia="Calibri"/>
          <w:lang w:eastAsia="en-US"/>
        </w:rPr>
        <w:t>ПРОГРАММА ОБЕСПЕЧЕНИЯ КАЧЕСТВА</w:t>
      </w:r>
    </w:p>
    <w:p w:rsidR="00FD35D3" w:rsidRPr="00A056E3" w:rsidRDefault="00FD35D3" w:rsidP="00FD35D3">
      <w:pPr>
        <w:suppressAutoHyphens/>
        <w:spacing w:line="312" w:lineRule="auto"/>
        <w:jc w:val="center"/>
        <w:rPr>
          <w:rFonts w:eastAsia="Calibri"/>
          <w:lang w:eastAsia="en-US"/>
        </w:rPr>
      </w:pPr>
      <w:r w:rsidRPr="00A056E3">
        <w:rPr>
          <w:rFonts w:eastAsia="Calibri"/>
          <w:lang w:eastAsia="en-US"/>
        </w:rPr>
        <w:t xml:space="preserve">работ, выполняемых по контракту на выполнение работ </w:t>
      </w:r>
    </w:p>
    <w:p w:rsidR="00FD35D3" w:rsidRPr="00A056E3" w:rsidRDefault="00FD35D3" w:rsidP="00FD35D3">
      <w:pPr>
        <w:suppressAutoHyphens/>
        <w:spacing w:line="312" w:lineRule="auto"/>
        <w:jc w:val="center"/>
        <w:rPr>
          <w:rFonts w:eastAsia="Calibri"/>
          <w:lang w:eastAsia="en-US"/>
        </w:rPr>
      </w:pPr>
      <w:r w:rsidRPr="00A056E3">
        <w:rPr>
          <w:rFonts w:eastAsia="Calibri"/>
          <w:lang w:eastAsia="en-US"/>
        </w:rPr>
        <w:t>по теме: «</w:t>
      </w:r>
      <w:r w:rsidRPr="00892885">
        <w:rPr>
          <w:rFonts w:eastAsia="Calibri"/>
          <w:lang w:eastAsia="en-US"/>
        </w:rPr>
        <w:t>___</w:t>
      </w:r>
      <w:r w:rsidRPr="00A056E3">
        <w:rPr>
          <w:rFonts w:eastAsia="Calibri"/>
          <w:lang w:eastAsia="en-US"/>
        </w:rPr>
        <w:t xml:space="preserve"> наименование работ</w:t>
      </w:r>
      <w:r w:rsidRPr="00892885">
        <w:rPr>
          <w:rFonts w:eastAsia="Calibri"/>
          <w:lang w:eastAsia="en-US"/>
        </w:rPr>
        <w:t>___</w:t>
      </w:r>
      <w:r w:rsidRPr="00A056E3">
        <w:rPr>
          <w:rFonts w:eastAsia="Calibri"/>
          <w:lang w:eastAsia="en-US"/>
        </w:rPr>
        <w:t xml:space="preserve"> »   в рамках федеральной целевой программы</w:t>
      </w:r>
    </w:p>
    <w:p w:rsidR="00FD35D3" w:rsidRPr="00A056E3" w:rsidRDefault="00FD35D3" w:rsidP="00FD35D3">
      <w:pPr>
        <w:suppressAutoHyphens/>
        <w:spacing w:line="312" w:lineRule="auto"/>
        <w:jc w:val="center"/>
        <w:rPr>
          <w:rFonts w:eastAsia="Calibri"/>
          <w:lang w:eastAsia="en-US"/>
        </w:rPr>
      </w:pPr>
      <w:r w:rsidRPr="00A056E3">
        <w:rPr>
          <w:rFonts w:eastAsia="Calibri"/>
          <w:lang w:eastAsia="en-US"/>
        </w:rPr>
        <w:t>«</w:t>
      </w:r>
      <w:r w:rsidRPr="00397B76">
        <w:rPr>
          <w:rFonts w:eastAsia="Calibri"/>
          <w:lang w:eastAsia="en-US"/>
        </w:rPr>
        <w:t>___</w:t>
      </w:r>
      <w:r w:rsidRPr="00A056E3">
        <w:rPr>
          <w:rFonts w:eastAsia="Calibri"/>
          <w:lang w:eastAsia="en-US"/>
        </w:rPr>
        <w:t xml:space="preserve"> наименование ФЦП</w:t>
      </w:r>
      <w:r w:rsidRPr="00397B76">
        <w:rPr>
          <w:rFonts w:eastAsia="Calibri"/>
          <w:lang w:eastAsia="en-US"/>
        </w:rPr>
        <w:t>___</w:t>
      </w:r>
      <w:r w:rsidRPr="00A056E3">
        <w:rPr>
          <w:rFonts w:eastAsia="Calibri"/>
          <w:lang w:eastAsia="en-US"/>
        </w:rPr>
        <w:t xml:space="preserve"> » </w:t>
      </w: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p>
    <w:p w:rsidR="00FD35D3" w:rsidRPr="00A056E3" w:rsidRDefault="00FD35D3" w:rsidP="00FD35D3">
      <w:pPr>
        <w:suppressAutoHyphens/>
        <w:spacing w:line="312" w:lineRule="auto"/>
        <w:jc w:val="center"/>
        <w:rPr>
          <w:rFonts w:eastAsia="Calibri"/>
          <w:lang w:eastAsia="en-US"/>
        </w:rPr>
      </w:pPr>
      <w:r w:rsidRPr="00A056E3">
        <w:rPr>
          <w:rFonts w:eastAsia="Calibri"/>
          <w:lang w:eastAsia="en-US"/>
        </w:rPr>
        <w:t>Москва</w:t>
      </w:r>
    </w:p>
    <w:p w:rsidR="00FD35D3" w:rsidRPr="00A056E3" w:rsidRDefault="00FD35D3" w:rsidP="00FD35D3">
      <w:pPr>
        <w:suppressAutoHyphens/>
        <w:spacing w:line="312" w:lineRule="auto"/>
        <w:jc w:val="center"/>
        <w:rPr>
          <w:rFonts w:eastAsia="Calibri"/>
          <w:lang w:eastAsia="en-US"/>
        </w:rPr>
      </w:pPr>
      <w:smartTag w:uri="urn:schemas-microsoft-com:office:smarttags" w:element="metricconverter">
        <w:smartTagPr>
          <w:attr w:name="ProductID" w:val="2013 г"/>
        </w:smartTagPr>
        <w:r w:rsidRPr="00A056E3">
          <w:rPr>
            <w:rFonts w:eastAsia="Calibri"/>
            <w:lang w:eastAsia="en-US"/>
          </w:rPr>
          <w:t>201</w:t>
        </w:r>
        <w:r>
          <w:rPr>
            <w:rFonts w:eastAsia="Calibri"/>
            <w:lang w:eastAsia="en-US"/>
          </w:rPr>
          <w:t>3</w:t>
        </w:r>
        <w:r w:rsidRPr="00A056E3">
          <w:rPr>
            <w:rFonts w:eastAsia="Calibri"/>
            <w:lang w:eastAsia="en-US"/>
          </w:rPr>
          <w:t xml:space="preserve"> г</w:t>
        </w:r>
      </w:smartTag>
      <w:r w:rsidRPr="00A056E3">
        <w:rPr>
          <w:rFonts w:eastAsia="Calibri"/>
          <w:lang w:eastAsia="en-US"/>
        </w:rPr>
        <w:t>.</w:t>
      </w:r>
    </w:p>
    <w:p w:rsidR="00FD35D3" w:rsidRPr="00A056E3" w:rsidRDefault="00FD35D3" w:rsidP="00FD35D3">
      <w:pPr>
        <w:suppressAutoHyphens/>
        <w:spacing w:line="312" w:lineRule="auto"/>
        <w:jc w:val="center"/>
        <w:rPr>
          <w:rFonts w:eastAsia="Calibri"/>
          <w:lang w:eastAsia="en-US"/>
        </w:rPr>
      </w:pPr>
      <w:r w:rsidRPr="00A056E3">
        <w:rPr>
          <w:rFonts w:eastAsia="Calibri"/>
          <w:lang w:eastAsia="en-US"/>
        </w:rPr>
        <w:t xml:space="preserve">  </w:t>
      </w:r>
    </w:p>
    <w:p w:rsidR="00FD35D3" w:rsidRPr="00A056E3" w:rsidRDefault="00FD35D3" w:rsidP="00FD35D3">
      <w:pPr>
        <w:tabs>
          <w:tab w:val="center" w:pos="0"/>
        </w:tabs>
        <w:suppressAutoHyphens/>
        <w:jc w:val="both"/>
        <w:rPr>
          <w:bCs/>
        </w:rPr>
        <w:sectPr w:rsidR="00FD35D3" w:rsidRPr="00A056E3" w:rsidSect="004451A0">
          <w:headerReference w:type="even" r:id="rId7"/>
          <w:footerReference w:type="default" r:id="rId8"/>
          <w:headerReference w:type="first" r:id="rId9"/>
          <w:pgSz w:w="11906" w:h="16838"/>
          <w:pgMar w:top="1276" w:right="567" w:bottom="1134" w:left="1418" w:header="709" w:footer="709" w:gutter="0"/>
          <w:cols w:space="708"/>
          <w:titlePg/>
          <w:docGrid w:linePitch="360"/>
        </w:sectPr>
      </w:pPr>
    </w:p>
    <w:p w:rsidR="00FD35D3" w:rsidRPr="00397B76" w:rsidRDefault="00FD35D3" w:rsidP="00FD35D3">
      <w:pPr>
        <w:suppressAutoHyphens/>
        <w:jc w:val="right"/>
      </w:pPr>
      <w:r w:rsidRPr="00397B76">
        <w:t xml:space="preserve">Приложение </w:t>
      </w:r>
      <w:r>
        <w:t>2</w:t>
      </w:r>
      <w:r w:rsidRPr="00397B76">
        <w:t>.</w:t>
      </w:r>
    </w:p>
    <w:p w:rsidR="00FD35D3" w:rsidRPr="00397B76" w:rsidRDefault="00FD35D3" w:rsidP="00FD35D3">
      <w:pPr>
        <w:suppressAutoHyphens/>
        <w:jc w:val="right"/>
      </w:pPr>
      <w:r w:rsidRPr="00397B76">
        <w:t>Форма сетевого графика</w:t>
      </w:r>
    </w:p>
    <w:p w:rsidR="00FD35D3" w:rsidRPr="00397B76" w:rsidRDefault="00FD35D3" w:rsidP="00FD35D3">
      <w:pPr>
        <w:suppressAutoHyphens/>
        <w:jc w:val="right"/>
      </w:pPr>
    </w:p>
    <w:p w:rsidR="00FD35D3" w:rsidRPr="00397B76" w:rsidRDefault="00FD35D3" w:rsidP="00FD35D3">
      <w:pPr>
        <w:suppressAutoHyphens/>
        <w:jc w:val="center"/>
      </w:pPr>
      <w:r w:rsidRPr="00397B76">
        <w:t>Сетевой график выполнения работ по контракту</w:t>
      </w:r>
    </w:p>
    <w:p w:rsidR="00FD35D3" w:rsidRPr="00397B76" w:rsidRDefault="00FD35D3" w:rsidP="00FD35D3">
      <w:pPr>
        <w:suppressAutoHyphens/>
        <w:jc w:val="center"/>
      </w:pPr>
      <w:r w:rsidRPr="00397B76">
        <w:t xml:space="preserve">От «___»________20___ года №___________________________ </w:t>
      </w:r>
    </w:p>
    <w:p w:rsidR="00FD35D3" w:rsidRPr="00397B76" w:rsidRDefault="00FD35D3" w:rsidP="00FD35D3">
      <w:pPr>
        <w:suppressAutoHyphens/>
        <w:jc w:val="center"/>
      </w:pPr>
      <w:r w:rsidRPr="00397B76">
        <w:t>по состоянию на ______________ 201__ года</w:t>
      </w:r>
    </w:p>
    <w:p w:rsidR="00FD35D3" w:rsidRPr="00397B76" w:rsidRDefault="00FD35D3" w:rsidP="00FD35D3">
      <w:pPr>
        <w:suppressAutoHyphens/>
        <w:jc w:val="center"/>
      </w:pPr>
    </w:p>
    <w:tbl>
      <w:tblPr>
        <w:tblW w:w="15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1796"/>
        <w:gridCol w:w="720"/>
        <w:gridCol w:w="1800"/>
        <w:gridCol w:w="935"/>
        <w:gridCol w:w="1048"/>
        <w:gridCol w:w="935"/>
        <w:gridCol w:w="935"/>
        <w:gridCol w:w="935"/>
        <w:gridCol w:w="934"/>
        <w:gridCol w:w="1672"/>
        <w:gridCol w:w="2731"/>
      </w:tblGrid>
      <w:tr w:rsidR="00FD35D3" w:rsidRPr="00397B76" w:rsidTr="00D80A2A">
        <w:trPr>
          <w:trHeight w:val="1291"/>
        </w:trPr>
        <w:tc>
          <w:tcPr>
            <w:tcW w:w="642" w:type="dxa"/>
            <w:vMerge w:val="restart"/>
            <w:shd w:val="clear" w:color="auto" w:fill="auto"/>
          </w:tcPr>
          <w:p w:rsidR="00FD35D3" w:rsidRPr="00397B76" w:rsidRDefault="00FD35D3" w:rsidP="00D80A2A">
            <w:pPr>
              <w:suppressAutoHyphens/>
              <w:jc w:val="center"/>
            </w:pPr>
            <w:r w:rsidRPr="00397B76">
              <w:t>№</w:t>
            </w:r>
          </w:p>
          <w:p w:rsidR="00FD35D3" w:rsidRPr="00397B76" w:rsidRDefault="00FD35D3" w:rsidP="00D80A2A">
            <w:pPr>
              <w:suppressAutoHyphens/>
              <w:jc w:val="center"/>
            </w:pPr>
          </w:p>
          <w:p w:rsidR="00FD35D3" w:rsidRPr="00397B76" w:rsidRDefault="00FD35D3" w:rsidP="00D80A2A">
            <w:pPr>
              <w:suppressAutoHyphens/>
              <w:jc w:val="center"/>
            </w:pPr>
          </w:p>
          <w:p w:rsidR="00FD35D3" w:rsidRPr="00397B76" w:rsidRDefault="00FD35D3" w:rsidP="00D80A2A">
            <w:pPr>
              <w:suppressAutoHyphens/>
              <w:jc w:val="center"/>
            </w:pPr>
          </w:p>
          <w:p w:rsidR="00FD35D3" w:rsidRPr="00397B76" w:rsidRDefault="00FD35D3" w:rsidP="00D80A2A">
            <w:pPr>
              <w:suppressAutoHyphens/>
              <w:jc w:val="center"/>
            </w:pPr>
          </w:p>
          <w:p w:rsidR="00FD35D3" w:rsidRPr="00397B76" w:rsidRDefault="00FD35D3" w:rsidP="00D80A2A">
            <w:pPr>
              <w:suppressAutoHyphens/>
              <w:jc w:val="center"/>
            </w:pPr>
          </w:p>
        </w:tc>
        <w:tc>
          <w:tcPr>
            <w:tcW w:w="1796" w:type="dxa"/>
            <w:vMerge w:val="restart"/>
            <w:shd w:val="clear" w:color="auto" w:fill="auto"/>
          </w:tcPr>
          <w:p w:rsidR="00FD35D3" w:rsidRPr="00397B76" w:rsidRDefault="00FD35D3" w:rsidP="00D80A2A">
            <w:pPr>
              <w:suppressAutoHyphens/>
              <w:jc w:val="center"/>
            </w:pPr>
            <w:r w:rsidRPr="00397B76">
              <w:t>Наименование этапа</w:t>
            </w:r>
          </w:p>
        </w:tc>
        <w:tc>
          <w:tcPr>
            <w:tcW w:w="720" w:type="dxa"/>
            <w:vMerge w:val="restart"/>
            <w:shd w:val="clear" w:color="auto" w:fill="auto"/>
          </w:tcPr>
          <w:p w:rsidR="00FD35D3" w:rsidRPr="00397B76" w:rsidRDefault="00FD35D3" w:rsidP="00D80A2A">
            <w:pPr>
              <w:suppressAutoHyphens/>
              <w:jc w:val="center"/>
            </w:pPr>
          </w:p>
        </w:tc>
        <w:tc>
          <w:tcPr>
            <w:tcW w:w="1800" w:type="dxa"/>
            <w:vMerge w:val="restart"/>
            <w:shd w:val="clear" w:color="auto" w:fill="auto"/>
          </w:tcPr>
          <w:p w:rsidR="00FD35D3" w:rsidRPr="00397B76" w:rsidRDefault="00FD35D3" w:rsidP="00D80A2A">
            <w:pPr>
              <w:suppressAutoHyphens/>
              <w:jc w:val="center"/>
            </w:pPr>
            <w:r w:rsidRPr="00397B76">
              <w:t>Стоимость этапа, тыс. руб.</w:t>
            </w:r>
          </w:p>
        </w:tc>
        <w:tc>
          <w:tcPr>
            <w:tcW w:w="5722" w:type="dxa"/>
            <w:gridSpan w:val="6"/>
            <w:tcBorders>
              <w:bottom w:val="single" w:sz="4" w:space="0" w:color="auto"/>
            </w:tcBorders>
            <w:shd w:val="clear" w:color="auto" w:fill="auto"/>
          </w:tcPr>
          <w:p w:rsidR="00FD35D3" w:rsidRPr="00397B76" w:rsidRDefault="00FD35D3" w:rsidP="00D80A2A">
            <w:pPr>
              <w:suppressAutoHyphens/>
              <w:jc w:val="center"/>
            </w:pPr>
            <w:r w:rsidRPr="00397B76">
              <w:t>График</w:t>
            </w:r>
          </w:p>
        </w:tc>
        <w:tc>
          <w:tcPr>
            <w:tcW w:w="1672" w:type="dxa"/>
            <w:vMerge w:val="restart"/>
            <w:shd w:val="clear" w:color="auto" w:fill="auto"/>
          </w:tcPr>
          <w:p w:rsidR="00FD35D3" w:rsidRPr="00397B76" w:rsidRDefault="00FD35D3" w:rsidP="00D80A2A">
            <w:pPr>
              <w:suppressAutoHyphens/>
              <w:jc w:val="center"/>
            </w:pPr>
            <w:r w:rsidRPr="00397B76">
              <w:t>Текущее отставание</w:t>
            </w:r>
          </w:p>
        </w:tc>
        <w:tc>
          <w:tcPr>
            <w:tcW w:w="2731" w:type="dxa"/>
            <w:vMerge w:val="restart"/>
            <w:shd w:val="clear" w:color="auto" w:fill="auto"/>
          </w:tcPr>
          <w:p w:rsidR="00FD35D3" w:rsidRPr="00397B76" w:rsidRDefault="00FD35D3" w:rsidP="00D80A2A">
            <w:pPr>
              <w:suppressAutoHyphens/>
              <w:jc w:val="center"/>
            </w:pPr>
            <w:r w:rsidRPr="00397B76">
              <w:t>Причины отставания и меры по устранению</w:t>
            </w:r>
          </w:p>
        </w:tc>
      </w:tr>
      <w:tr w:rsidR="00FD35D3" w:rsidRPr="00397B76" w:rsidTr="00D80A2A">
        <w:trPr>
          <w:trHeight w:val="641"/>
        </w:trPr>
        <w:tc>
          <w:tcPr>
            <w:tcW w:w="642" w:type="dxa"/>
            <w:vMerge/>
            <w:tcBorders>
              <w:bottom w:val="single" w:sz="4" w:space="0" w:color="auto"/>
            </w:tcBorders>
            <w:shd w:val="clear" w:color="auto" w:fill="auto"/>
          </w:tcPr>
          <w:p w:rsidR="00FD35D3" w:rsidRPr="00397B76" w:rsidRDefault="00FD35D3" w:rsidP="00D80A2A">
            <w:pPr>
              <w:suppressAutoHyphens/>
              <w:jc w:val="center"/>
            </w:pPr>
          </w:p>
        </w:tc>
        <w:tc>
          <w:tcPr>
            <w:tcW w:w="1796" w:type="dxa"/>
            <w:vMerge/>
            <w:shd w:val="clear" w:color="auto" w:fill="auto"/>
          </w:tcPr>
          <w:p w:rsidR="00FD35D3" w:rsidRPr="00397B76" w:rsidRDefault="00FD35D3" w:rsidP="00D80A2A">
            <w:pPr>
              <w:suppressAutoHyphens/>
              <w:jc w:val="center"/>
            </w:pPr>
          </w:p>
        </w:tc>
        <w:tc>
          <w:tcPr>
            <w:tcW w:w="720" w:type="dxa"/>
            <w:vMerge/>
            <w:shd w:val="clear" w:color="auto" w:fill="auto"/>
          </w:tcPr>
          <w:p w:rsidR="00FD35D3" w:rsidRPr="00397B76" w:rsidRDefault="00FD35D3" w:rsidP="00D80A2A">
            <w:pPr>
              <w:suppressAutoHyphens/>
              <w:jc w:val="center"/>
            </w:pPr>
          </w:p>
        </w:tc>
        <w:tc>
          <w:tcPr>
            <w:tcW w:w="1800" w:type="dxa"/>
            <w:vMerge/>
            <w:tcBorders>
              <w:bottom w:val="single" w:sz="4" w:space="0" w:color="auto"/>
            </w:tcBorders>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pPr>
            <w:r w:rsidRPr="00397B76">
              <w:t xml:space="preserve">30 мар </w:t>
            </w:r>
          </w:p>
        </w:tc>
        <w:tc>
          <w:tcPr>
            <w:tcW w:w="1048" w:type="dxa"/>
            <w:shd w:val="clear" w:color="auto" w:fill="auto"/>
          </w:tcPr>
          <w:p w:rsidR="00FD35D3" w:rsidRPr="00397B76" w:rsidRDefault="00FD35D3" w:rsidP="00D80A2A">
            <w:pPr>
              <w:suppressAutoHyphens/>
            </w:pPr>
            <w:r w:rsidRPr="00397B76">
              <w:t>30 июн</w:t>
            </w:r>
          </w:p>
        </w:tc>
        <w:tc>
          <w:tcPr>
            <w:tcW w:w="935" w:type="dxa"/>
            <w:shd w:val="clear" w:color="auto" w:fill="auto"/>
          </w:tcPr>
          <w:p w:rsidR="00FD35D3" w:rsidRPr="00397B76" w:rsidRDefault="00FD35D3" w:rsidP="00D80A2A">
            <w:pPr>
              <w:suppressAutoHyphens/>
            </w:pPr>
            <w:r w:rsidRPr="00397B76">
              <w:t>30 сен</w:t>
            </w:r>
          </w:p>
        </w:tc>
        <w:tc>
          <w:tcPr>
            <w:tcW w:w="935" w:type="dxa"/>
            <w:shd w:val="clear" w:color="auto" w:fill="auto"/>
          </w:tcPr>
          <w:p w:rsidR="00FD35D3" w:rsidRPr="00397B76" w:rsidRDefault="00FD35D3" w:rsidP="00D80A2A">
            <w:pPr>
              <w:suppressAutoHyphens/>
            </w:pPr>
            <w:r w:rsidRPr="00397B76">
              <w:t>31 окт</w:t>
            </w:r>
          </w:p>
        </w:tc>
        <w:tc>
          <w:tcPr>
            <w:tcW w:w="935" w:type="dxa"/>
            <w:shd w:val="clear" w:color="auto" w:fill="auto"/>
          </w:tcPr>
          <w:p w:rsidR="00FD35D3" w:rsidRPr="00397B76" w:rsidRDefault="00FD35D3" w:rsidP="00D80A2A">
            <w:pPr>
              <w:suppressAutoHyphens/>
            </w:pPr>
            <w:r w:rsidRPr="00397B76">
              <w:t>30 ноя</w:t>
            </w:r>
          </w:p>
        </w:tc>
        <w:tc>
          <w:tcPr>
            <w:tcW w:w="934" w:type="dxa"/>
            <w:shd w:val="clear" w:color="auto" w:fill="auto"/>
          </w:tcPr>
          <w:p w:rsidR="00FD35D3" w:rsidRPr="00397B76" w:rsidRDefault="00FD35D3" w:rsidP="00D80A2A">
            <w:pPr>
              <w:suppressAutoHyphens/>
            </w:pPr>
            <w:r w:rsidRPr="00397B76">
              <w:t>05 дек</w:t>
            </w:r>
          </w:p>
        </w:tc>
        <w:tc>
          <w:tcPr>
            <w:tcW w:w="1672" w:type="dxa"/>
            <w:vMerge/>
            <w:shd w:val="clear" w:color="auto" w:fill="auto"/>
          </w:tcPr>
          <w:p w:rsidR="00FD35D3" w:rsidRPr="00397B76" w:rsidRDefault="00FD35D3" w:rsidP="00D80A2A">
            <w:pPr>
              <w:suppressAutoHyphens/>
              <w:jc w:val="center"/>
            </w:pPr>
          </w:p>
        </w:tc>
        <w:tc>
          <w:tcPr>
            <w:tcW w:w="2731" w:type="dxa"/>
            <w:vMerge/>
            <w:shd w:val="clear" w:color="auto" w:fill="auto"/>
          </w:tcPr>
          <w:p w:rsidR="00FD35D3" w:rsidRPr="00397B76" w:rsidRDefault="00FD35D3" w:rsidP="00D80A2A">
            <w:pPr>
              <w:suppressAutoHyphens/>
              <w:jc w:val="center"/>
            </w:pPr>
          </w:p>
        </w:tc>
      </w:tr>
      <w:tr w:rsidR="00FD35D3" w:rsidRPr="00397B76" w:rsidTr="00D80A2A">
        <w:trPr>
          <w:trHeight w:val="219"/>
        </w:trPr>
        <w:tc>
          <w:tcPr>
            <w:tcW w:w="642" w:type="dxa"/>
            <w:vMerge w:val="restart"/>
            <w:shd w:val="clear" w:color="auto" w:fill="auto"/>
          </w:tcPr>
          <w:p w:rsidR="00FD35D3" w:rsidRPr="00397B76" w:rsidRDefault="00FD35D3" w:rsidP="00D80A2A">
            <w:pPr>
              <w:suppressAutoHyphens/>
            </w:pPr>
            <w:r w:rsidRPr="00397B76">
              <w:t>1</w:t>
            </w:r>
          </w:p>
        </w:tc>
        <w:tc>
          <w:tcPr>
            <w:tcW w:w="1796" w:type="dxa"/>
            <w:vMerge w:val="restart"/>
            <w:shd w:val="clear" w:color="auto" w:fill="auto"/>
          </w:tcPr>
          <w:p w:rsidR="00FD35D3" w:rsidRPr="00397B76" w:rsidRDefault="00FD35D3" w:rsidP="00D80A2A">
            <w:pPr>
              <w:suppressAutoHyphens/>
              <w:jc w:val="center"/>
              <w:rPr>
                <w:b/>
              </w:rPr>
            </w:pPr>
          </w:p>
        </w:tc>
        <w:tc>
          <w:tcPr>
            <w:tcW w:w="720" w:type="dxa"/>
            <w:shd w:val="clear" w:color="auto" w:fill="auto"/>
          </w:tcPr>
          <w:p w:rsidR="00FD35D3" w:rsidRPr="00397B76" w:rsidRDefault="00FD35D3" w:rsidP="00D80A2A">
            <w:pPr>
              <w:suppressAutoHyphens/>
              <w:jc w:val="center"/>
            </w:pPr>
            <w:r w:rsidRPr="00397B76">
              <w:t>план</w:t>
            </w:r>
          </w:p>
        </w:tc>
        <w:tc>
          <w:tcPr>
            <w:tcW w:w="1800"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1048"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4" w:type="dxa"/>
            <w:shd w:val="clear" w:color="auto" w:fill="auto"/>
          </w:tcPr>
          <w:p w:rsidR="00FD35D3" w:rsidRPr="00397B76" w:rsidRDefault="00FD35D3" w:rsidP="00D80A2A">
            <w:pPr>
              <w:suppressAutoHyphens/>
              <w:jc w:val="center"/>
            </w:pPr>
          </w:p>
        </w:tc>
        <w:tc>
          <w:tcPr>
            <w:tcW w:w="1672" w:type="dxa"/>
            <w:vMerge w:val="restart"/>
            <w:shd w:val="clear" w:color="auto" w:fill="auto"/>
          </w:tcPr>
          <w:p w:rsidR="00FD35D3" w:rsidRPr="00397B76" w:rsidRDefault="00FD35D3" w:rsidP="00D80A2A">
            <w:pPr>
              <w:suppressAutoHyphens/>
              <w:jc w:val="center"/>
            </w:pPr>
          </w:p>
        </w:tc>
        <w:tc>
          <w:tcPr>
            <w:tcW w:w="2731" w:type="dxa"/>
            <w:vMerge w:val="restart"/>
            <w:shd w:val="clear" w:color="auto" w:fill="auto"/>
          </w:tcPr>
          <w:p w:rsidR="00FD35D3" w:rsidRPr="00397B76" w:rsidRDefault="00FD35D3" w:rsidP="00D80A2A">
            <w:pPr>
              <w:suppressAutoHyphens/>
              <w:jc w:val="center"/>
            </w:pPr>
          </w:p>
        </w:tc>
      </w:tr>
      <w:tr w:rsidR="00FD35D3" w:rsidRPr="00397B76" w:rsidTr="00D80A2A">
        <w:tc>
          <w:tcPr>
            <w:tcW w:w="642" w:type="dxa"/>
            <w:vMerge/>
            <w:shd w:val="clear" w:color="auto" w:fill="auto"/>
          </w:tcPr>
          <w:p w:rsidR="00FD35D3" w:rsidRPr="00397B76" w:rsidRDefault="00FD35D3" w:rsidP="00D80A2A">
            <w:pPr>
              <w:suppressAutoHyphens/>
              <w:jc w:val="center"/>
            </w:pPr>
          </w:p>
        </w:tc>
        <w:tc>
          <w:tcPr>
            <w:tcW w:w="1796" w:type="dxa"/>
            <w:vMerge/>
            <w:shd w:val="clear" w:color="auto" w:fill="auto"/>
          </w:tcPr>
          <w:p w:rsidR="00FD35D3" w:rsidRPr="00397B76" w:rsidRDefault="00FD35D3" w:rsidP="00D80A2A">
            <w:pPr>
              <w:suppressAutoHyphens/>
              <w:jc w:val="center"/>
            </w:pPr>
          </w:p>
        </w:tc>
        <w:tc>
          <w:tcPr>
            <w:tcW w:w="720" w:type="dxa"/>
            <w:shd w:val="clear" w:color="auto" w:fill="auto"/>
          </w:tcPr>
          <w:p w:rsidR="00FD35D3" w:rsidRPr="00397B76" w:rsidRDefault="00FD35D3" w:rsidP="00D80A2A">
            <w:pPr>
              <w:suppressAutoHyphens/>
              <w:jc w:val="center"/>
            </w:pPr>
            <w:r w:rsidRPr="00397B76">
              <w:t>факт</w:t>
            </w:r>
          </w:p>
        </w:tc>
        <w:tc>
          <w:tcPr>
            <w:tcW w:w="1800"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1048"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4" w:type="dxa"/>
            <w:shd w:val="clear" w:color="auto" w:fill="auto"/>
          </w:tcPr>
          <w:p w:rsidR="00FD35D3" w:rsidRPr="00397B76" w:rsidRDefault="00FD35D3" w:rsidP="00D80A2A">
            <w:pPr>
              <w:suppressAutoHyphens/>
              <w:jc w:val="center"/>
            </w:pPr>
          </w:p>
        </w:tc>
        <w:tc>
          <w:tcPr>
            <w:tcW w:w="1672" w:type="dxa"/>
            <w:vMerge/>
            <w:shd w:val="clear" w:color="auto" w:fill="auto"/>
          </w:tcPr>
          <w:p w:rsidR="00FD35D3" w:rsidRPr="00397B76" w:rsidRDefault="00FD35D3" w:rsidP="00D80A2A">
            <w:pPr>
              <w:suppressAutoHyphens/>
              <w:jc w:val="center"/>
            </w:pPr>
          </w:p>
        </w:tc>
        <w:tc>
          <w:tcPr>
            <w:tcW w:w="2731" w:type="dxa"/>
            <w:vMerge/>
            <w:shd w:val="clear" w:color="auto" w:fill="auto"/>
          </w:tcPr>
          <w:p w:rsidR="00FD35D3" w:rsidRPr="00397B76" w:rsidRDefault="00FD35D3" w:rsidP="00D80A2A">
            <w:pPr>
              <w:suppressAutoHyphens/>
              <w:jc w:val="center"/>
            </w:pPr>
          </w:p>
        </w:tc>
      </w:tr>
      <w:tr w:rsidR="00FD35D3" w:rsidRPr="00397B76" w:rsidTr="00D80A2A">
        <w:trPr>
          <w:trHeight w:val="219"/>
        </w:trPr>
        <w:tc>
          <w:tcPr>
            <w:tcW w:w="642" w:type="dxa"/>
            <w:vMerge w:val="restart"/>
            <w:shd w:val="clear" w:color="auto" w:fill="auto"/>
          </w:tcPr>
          <w:p w:rsidR="00FD35D3" w:rsidRPr="00397B76" w:rsidRDefault="00FD35D3" w:rsidP="00D80A2A">
            <w:pPr>
              <w:suppressAutoHyphens/>
            </w:pPr>
            <w:r w:rsidRPr="00397B76">
              <w:t>2</w:t>
            </w:r>
          </w:p>
        </w:tc>
        <w:tc>
          <w:tcPr>
            <w:tcW w:w="1796" w:type="dxa"/>
            <w:vMerge w:val="restart"/>
            <w:shd w:val="clear" w:color="auto" w:fill="auto"/>
          </w:tcPr>
          <w:p w:rsidR="00FD35D3" w:rsidRPr="00397B76" w:rsidRDefault="00FD35D3" w:rsidP="00D80A2A">
            <w:pPr>
              <w:suppressAutoHyphens/>
              <w:jc w:val="center"/>
              <w:rPr>
                <w:b/>
              </w:rPr>
            </w:pPr>
          </w:p>
        </w:tc>
        <w:tc>
          <w:tcPr>
            <w:tcW w:w="720" w:type="dxa"/>
            <w:shd w:val="clear" w:color="auto" w:fill="auto"/>
          </w:tcPr>
          <w:p w:rsidR="00FD35D3" w:rsidRPr="00397B76" w:rsidRDefault="00FD35D3" w:rsidP="00D80A2A">
            <w:pPr>
              <w:suppressAutoHyphens/>
              <w:jc w:val="center"/>
            </w:pPr>
            <w:r w:rsidRPr="00397B76">
              <w:t>план</w:t>
            </w:r>
          </w:p>
        </w:tc>
        <w:tc>
          <w:tcPr>
            <w:tcW w:w="1800"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1048"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4" w:type="dxa"/>
            <w:shd w:val="clear" w:color="auto" w:fill="auto"/>
          </w:tcPr>
          <w:p w:rsidR="00FD35D3" w:rsidRPr="00397B76" w:rsidRDefault="00FD35D3" w:rsidP="00D80A2A">
            <w:pPr>
              <w:suppressAutoHyphens/>
              <w:jc w:val="center"/>
            </w:pPr>
          </w:p>
        </w:tc>
        <w:tc>
          <w:tcPr>
            <w:tcW w:w="1672" w:type="dxa"/>
            <w:vMerge w:val="restart"/>
            <w:shd w:val="clear" w:color="auto" w:fill="auto"/>
          </w:tcPr>
          <w:p w:rsidR="00FD35D3" w:rsidRPr="00397B76" w:rsidRDefault="00FD35D3" w:rsidP="00D80A2A">
            <w:pPr>
              <w:suppressAutoHyphens/>
              <w:jc w:val="center"/>
            </w:pPr>
          </w:p>
        </w:tc>
        <w:tc>
          <w:tcPr>
            <w:tcW w:w="2731" w:type="dxa"/>
            <w:vMerge w:val="restart"/>
            <w:shd w:val="clear" w:color="auto" w:fill="auto"/>
          </w:tcPr>
          <w:p w:rsidR="00FD35D3" w:rsidRPr="00397B76" w:rsidRDefault="00FD35D3" w:rsidP="00D80A2A">
            <w:pPr>
              <w:suppressAutoHyphens/>
              <w:jc w:val="center"/>
            </w:pPr>
          </w:p>
        </w:tc>
      </w:tr>
      <w:tr w:rsidR="00FD35D3" w:rsidRPr="00397B76" w:rsidTr="00D80A2A">
        <w:tc>
          <w:tcPr>
            <w:tcW w:w="642" w:type="dxa"/>
            <w:vMerge/>
            <w:shd w:val="clear" w:color="auto" w:fill="auto"/>
          </w:tcPr>
          <w:p w:rsidR="00FD35D3" w:rsidRPr="00397B76" w:rsidRDefault="00FD35D3" w:rsidP="00D80A2A">
            <w:pPr>
              <w:suppressAutoHyphens/>
              <w:jc w:val="center"/>
            </w:pPr>
          </w:p>
        </w:tc>
        <w:tc>
          <w:tcPr>
            <w:tcW w:w="1796" w:type="dxa"/>
            <w:vMerge/>
            <w:shd w:val="clear" w:color="auto" w:fill="auto"/>
          </w:tcPr>
          <w:p w:rsidR="00FD35D3" w:rsidRPr="00397B76" w:rsidRDefault="00FD35D3" w:rsidP="00D80A2A">
            <w:pPr>
              <w:suppressAutoHyphens/>
              <w:jc w:val="center"/>
            </w:pPr>
          </w:p>
        </w:tc>
        <w:tc>
          <w:tcPr>
            <w:tcW w:w="720" w:type="dxa"/>
            <w:shd w:val="clear" w:color="auto" w:fill="auto"/>
          </w:tcPr>
          <w:p w:rsidR="00FD35D3" w:rsidRPr="00397B76" w:rsidRDefault="00FD35D3" w:rsidP="00D80A2A">
            <w:pPr>
              <w:suppressAutoHyphens/>
              <w:jc w:val="center"/>
            </w:pPr>
            <w:r w:rsidRPr="00397B76">
              <w:t>факт</w:t>
            </w:r>
          </w:p>
        </w:tc>
        <w:tc>
          <w:tcPr>
            <w:tcW w:w="1800"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1048"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4" w:type="dxa"/>
            <w:shd w:val="clear" w:color="auto" w:fill="auto"/>
          </w:tcPr>
          <w:p w:rsidR="00FD35D3" w:rsidRPr="00397B76" w:rsidRDefault="00FD35D3" w:rsidP="00D80A2A">
            <w:pPr>
              <w:suppressAutoHyphens/>
              <w:jc w:val="center"/>
            </w:pPr>
          </w:p>
        </w:tc>
        <w:tc>
          <w:tcPr>
            <w:tcW w:w="1672" w:type="dxa"/>
            <w:vMerge/>
            <w:shd w:val="clear" w:color="auto" w:fill="auto"/>
          </w:tcPr>
          <w:p w:rsidR="00FD35D3" w:rsidRPr="00397B76" w:rsidRDefault="00FD35D3" w:rsidP="00D80A2A">
            <w:pPr>
              <w:suppressAutoHyphens/>
              <w:jc w:val="center"/>
            </w:pPr>
          </w:p>
        </w:tc>
        <w:tc>
          <w:tcPr>
            <w:tcW w:w="2731" w:type="dxa"/>
            <w:vMerge/>
            <w:shd w:val="clear" w:color="auto" w:fill="auto"/>
          </w:tcPr>
          <w:p w:rsidR="00FD35D3" w:rsidRPr="00397B76" w:rsidRDefault="00FD35D3" w:rsidP="00D80A2A">
            <w:pPr>
              <w:suppressAutoHyphens/>
              <w:jc w:val="center"/>
            </w:pPr>
          </w:p>
        </w:tc>
      </w:tr>
      <w:tr w:rsidR="00FD35D3" w:rsidRPr="00397B76" w:rsidTr="00D80A2A">
        <w:trPr>
          <w:trHeight w:val="219"/>
        </w:trPr>
        <w:tc>
          <w:tcPr>
            <w:tcW w:w="642" w:type="dxa"/>
            <w:vMerge w:val="restart"/>
            <w:shd w:val="clear" w:color="auto" w:fill="auto"/>
          </w:tcPr>
          <w:p w:rsidR="00FD35D3" w:rsidRPr="00397B76" w:rsidRDefault="00FD35D3" w:rsidP="00D80A2A">
            <w:pPr>
              <w:suppressAutoHyphens/>
            </w:pPr>
            <w:r w:rsidRPr="00397B76">
              <w:t>3</w:t>
            </w:r>
          </w:p>
        </w:tc>
        <w:tc>
          <w:tcPr>
            <w:tcW w:w="1796" w:type="dxa"/>
            <w:vMerge w:val="restart"/>
            <w:shd w:val="clear" w:color="auto" w:fill="auto"/>
          </w:tcPr>
          <w:p w:rsidR="00FD35D3" w:rsidRPr="00397B76" w:rsidRDefault="00FD35D3" w:rsidP="00D80A2A">
            <w:pPr>
              <w:suppressAutoHyphens/>
              <w:jc w:val="center"/>
              <w:rPr>
                <w:b/>
              </w:rPr>
            </w:pPr>
          </w:p>
        </w:tc>
        <w:tc>
          <w:tcPr>
            <w:tcW w:w="720" w:type="dxa"/>
            <w:shd w:val="clear" w:color="auto" w:fill="auto"/>
          </w:tcPr>
          <w:p w:rsidR="00FD35D3" w:rsidRPr="00397B76" w:rsidRDefault="00FD35D3" w:rsidP="00D80A2A">
            <w:pPr>
              <w:suppressAutoHyphens/>
              <w:jc w:val="center"/>
            </w:pPr>
            <w:r w:rsidRPr="00397B76">
              <w:t>план</w:t>
            </w:r>
          </w:p>
        </w:tc>
        <w:tc>
          <w:tcPr>
            <w:tcW w:w="1800"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1048"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4" w:type="dxa"/>
            <w:shd w:val="clear" w:color="auto" w:fill="auto"/>
          </w:tcPr>
          <w:p w:rsidR="00FD35D3" w:rsidRPr="00397B76" w:rsidRDefault="00FD35D3" w:rsidP="00D80A2A">
            <w:pPr>
              <w:suppressAutoHyphens/>
              <w:jc w:val="center"/>
            </w:pPr>
          </w:p>
        </w:tc>
        <w:tc>
          <w:tcPr>
            <w:tcW w:w="1672" w:type="dxa"/>
            <w:vMerge w:val="restart"/>
            <w:shd w:val="clear" w:color="auto" w:fill="auto"/>
          </w:tcPr>
          <w:p w:rsidR="00FD35D3" w:rsidRPr="00397B76" w:rsidRDefault="00FD35D3" w:rsidP="00D80A2A">
            <w:pPr>
              <w:suppressAutoHyphens/>
              <w:jc w:val="center"/>
            </w:pPr>
          </w:p>
        </w:tc>
        <w:tc>
          <w:tcPr>
            <w:tcW w:w="2731" w:type="dxa"/>
            <w:vMerge w:val="restart"/>
            <w:shd w:val="clear" w:color="auto" w:fill="auto"/>
          </w:tcPr>
          <w:p w:rsidR="00FD35D3" w:rsidRPr="00397B76" w:rsidRDefault="00FD35D3" w:rsidP="00D80A2A">
            <w:pPr>
              <w:suppressAutoHyphens/>
              <w:jc w:val="center"/>
            </w:pPr>
          </w:p>
        </w:tc>
      </w:tr>
      <w:tr w:rsidR="00FD35D3" w:rsidRPr="00397B76" w:rsidTr="00D80A2A">
        <w:tc>
          <w:tcPr>
            <w:tcW w:w="642" w:type="dxa"/>
            <w:vMerge/>
            <w:shd w:val="clear" w:color="auto" w:fill="auto"/>
          </w:tcPr>
          <w:p w:rsidR="00FD35D3" w:rsidRPr="00397B76" w:rsidRDefault="00FD35D3" w:rsidP="00D80A2A">
            <w:pPr>
              <w:suppressAutoHyphens/>
              <w:jc w:val="center"/>
            </w:pPr>
          </w:p>
        </w:tc>
        <w:tc>
          <w:tcPr>
            <w:tcW w:w="1796" w:type="dxa"/>
            <w:vMerge/>
            <w:shd w:val="clear" w:color="auto" w:fill="auto"/>
          </w:tcPr>
          <w:p w:rsidR="00FD35D3" w:rsidRPr="00397B76" w:rsidRDefault="00FD35D3" w:rsidP="00D80A2A">
            <w:pPr>
              <w:suppressAutoHyphens/>
              <w:jc w:val="center"/>
            </w:pPr>
          </w:p>
        </w:tc>
        <w:tc>
          <w:tcPr>
            <w:tcW w:w="720" w:type="dxa"/>
            <w:shd w:val="clear" w:color="auto" w:fill="auto"/>
          </w:tcPr>
          <w:p w:rsidR="00FD35D3" w:rsidRPr="00397B76" w:rsidRDefault="00FD35D3" w:rsidP="00D80A2A">
            <w:pPr>
              <w:suppressAutoHyphens/>
              <w:jc w:val="center"/>
            </w:pPr>
            <w:r w:rsidRPr="00397B76">
              <w:t>факт</w:t>
            </w:r>
          </w:p>
        </w:tc>
        <w:tc>
          <w:tcPr>
            <w:tcW w:w="1800"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1048"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5" w:type="dxa"/>
            <w:shd w:val="clear" w:color="auto" w:fill="auto"/>
          </w:tcPr>
          <w:p w:rsidR="00FD35D3" w:rsidRPr="00397B76" w:rsidRDefault="00FD35D3" w:rsidP="00D80A2A">
            <w:pPr>
              <w:suppressAutoHyphens/>
              <w:jc w:val="center"/>
            </w:pPr>
          </w:p>
        </w:tc>
        <w:tc>
          <w:tcPr>
            <w:tcW w:w="934" w:type="dxa"/>
            <w:shd w:val="clear" w:color="auto" w:fill="auto"/>
          </w:tcPr>
          <w:p w:rsidR="00FD35D3" w:rsidRPr="00397B76" w:rsidRDefault="00FD35D3" w:rsidP="00D80A2A">
            <w:pPr>
              <w:suppressAutoHyphens/>
              <w:jc w:val="center"/>
            </w:pPr>
          </w:p>
        </w:tc>
        <w:tc>
          <w:tcPr>
            <w:tcW w:w="1672" w:type="dxa"/>
            <w:vMerge/>
            <w:shd w:val="clear" w:color="auto" w:fill="auto"/>
          </w:tcPr>
          <w:p w:rsidR="00FD35D3" w:rsidRPr="00397B76" w:rsidRDefault="00FD35D3" w:rsidP="00D80A2A">
            <w:pPr>
              <w:suppressAutoHyphens/>
              <w:jc w:val="center"/>
            </w:pPr>
          </w:p>
        </w:tc>
        <w:tc>
          <w:tcPr>
            <w:tcW w:w="2731" w:type="dxa"/>
            <w:vMerge/>
            <w:shd w:val="clear" w:color="auto" w:fill="auto"/>
          </w:tcPr>
          <w:p w:rsidR="00FD35D3" w:rsidRPr="00397B76" w:rsidRDefault="00FD35D3" w:rsidP="00D80A2A">
            <w:pPr>
              <w:suppressAutoHyphens/>
              <w:jc w:val="center"/>
            </w:pPr>
          </w:p>
        </w:tc>
      </w:tr>
    </w:tbl>
    <w:p w:rsidR="00FD35D3" w:rsidRPr="00397B76" w:rsidRDefault="00FD35D3" w:rsidP="00FD35D3">
      <w:pPr>
        <w:suppressAutoHyphens/>
        <w:jc w:val="center"/>
      </w:pPr>
    </w:p>
    <w:p w:rsidR="00FD35D3" w:rsidRPr="00397B76" w:rsidRDefault="00FD35D3" w:rsidP="00FD35D3">
      <w:pPr>
        <w:suppressAutoHyphens/>
        <w:jc w:val="center"/>
      </w:pPr>
    </w:p>
    <w:p w:rsidR="00FD35D3" w:rsidRPr="00397B76" w:rsidRDefault="00FD35D3" w:rsidP="00FD35D3">
      <w:pPr>
        <w:suppressAutoHyphens/>
        <w:jc w:val="both"/>
      </w:pPr>
      <w:r w:rsidRPr="00397B76">
        <w:t>УТВЕРЖДАЮ</w:t>
      </w:r>
      <w:r w:rsidRPr="00397B76">
        <w:tab/>
      </w:r>
      <w:r w:rsidRPr="00397B76">
        <w:tab/>
      </w:r>
      <w:r w:rsidRPr="00397B76">
        <w:tab/>
      </w:r>
      <w:r w:rsidRPr="00397B76">
        <w:tab/>
      </w:r>
      <w:r w:rsidRPr="00397B76">
        <w:tab/>
      </w:r>
      <w:r w:rsidRPr="00397B76">
        <w:tab/>
      </w:r>
      <w:r w:rsidRPr="00397B76">
        <w:tab/>
      </w:r>
      <w:r w:rsidRPr="00397B76">
        <w:tab/>
      </w:r>
      <w:r w:rsidRPr="00397B76">
        <w:tab/>
      </w:r>
      <w:r w:rsidRPr="00397B76">
        <w:tab/>
        <w:t>СОГЛАСОВАНО</w:t>
      </w:r>
    </w:p>
    <w:p w:rsidR="00FD35D3" w:rsidRPr="00397B76" w:rsidRDefault="00FD35D3" w:rsidP="00FD35D3">
      <w:pPr>
        <w:suppressAutoHyphens/>
      </w:pPr>
      <w:r w:rsidRPr="00397B76">
        <w:t>Руководитель организации –</w:t>
      </w:r>
      <w:r w:rsidRPr="00397B76">
        <w:tab/>
      </w:r>
      <w:r w:rsidRPr="00397B76">
        <w:tab/>
      </w:r>
      <w:r w:rsidRPr="00397B76">
        <w:tab/>
      </w:r>
      <w:r w:rsidRPr="00397B76">
        <w:tab/>
      </w:r>
      <w:r w:rsidRPr="00397B76">
        <w:tab/>
      </w:r>
      <w:r w:rsidRPr="00397B76">
        <w:tab/>
      </w:r>
      <w:r w:rsidRPr="00397B76">
        <w:tab/>
      </w:r>
      <w:r w:rsidRPr="00397B76">
        <w:tab/>
        <w:t>Руководитель заказчика работ, ФИО, подпись, дата</w:t>
      </w:r>
    </w:p>
    <w:p w:rsidR="00FD35D3" w:rsidRPr="00397B76" w:rsidRDefault="00FD35D3" w:rsidP="00FD35D3">
      <w:pPr>
        <w:suppressAutoHyphens/>
      </w:pPr>
      <w:r w:rsidRPr="00397B76">
        <w:t xml:space="preserve"> печать, дата</w:t>
      </w:r>
    </w:p>
    <w:p w:rsidR="000D68EC" w:rsidRDefault="000D68EC" w:rsidP="00A61E1F">
      <w:pPr>
        <w:jc w:val="center"/>
      </w:pPr>
    </w:p>
    <w:sectPr w:rsidR="000D68EC" w:rsidSect="00A61E1F">
      <w:headerReference w:type="default" r:id="rId10"/>
      <w:footerReference w:type="default" r:id="rId11"/>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E1F" w:rsidRDefault="00A61E1F" w:rsidP="00A61E1F">
      <w:r>
        <w:separator/>
      </w:r>
    </w:p>
  </w:endnote>
  <w:endnote w:type="continuationSeparator" w:id="0">
    <w:p w:rsidR="00A61E1F" w:rsidRDefault="00A61E1F" w:rsidP="00A61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5D3" w:rsidRPr="003962B8" w:rsidRDefault="00FD35D3" w:rsidP="0096183F">
    <w:pPr>
      <w:pStyle w:val="a8"/>
      <w:jc w:val="right"/>
      <w:rPr>
        <w:sz w:val="28"/>
        <w:szCs w:val="28"/>
      </w:rPr>
    </w:pPr>
    <w:r w:rsidRPr="003962B8">
      <w:rPr>
        <w:sz w:val="28"/>
        <w:szCs w:val="28"/>
      </w:rPr>
      <w:fldChar w:fldCharType="begin"/>
    </w:r>
    <w:r w:rsidRPr="003962B8">
      <w:rPr>
        <w:sz w:val="28"/>
        <w:szCs w:val="28"/>
      </w:rPr>
      <w:instrText xml:space="preserve"> PAGE   \* MERGEFORMAT </w:instrText>
    </w:r>
    <w:r w:rsidRPr="003962B8">
      <w:rPr>
        <w:sz w:val="28"/>
        <w:szCs w:val="28"/>
      </w:rPr>
      <w:fldChar w:fldCharType="separate"/>
    </w:r>
    <w:r w:rsidR="004451A0">
      <w:rPr>
        <w:noProof/>
        <w:sz w:val="28"/>
        <w:szCs w:val="28"/>
      </w:rPr>
      <w:t>3</w:t>
    </w:r>
    <w:r w:rsidRPr="003962B8">
      <w:rPr>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E1F" w:rsidRDefault="00A61E1F" w:rsidP="00A61E1F">
    <w:pPr>
      <w:pStyle w:val="a8"/>
      <w:jc w:val="center"/>
    </w:pPr>
    <w:r>
      <w:t>Москва</w:t>
    </w:r>
  </w:p>
  <w:p w:rsidR="00A61E1F" w:rsidRDefault="00A61E1F" w:rsidP="00A61E1F">
    <w:pPr>
      <w:pStyle w:val="a8"/>
      <w:jc w:val="center"/>
    </w:pPr>
    <w:r>
      <w:t>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E1F" w:rsidRDefault="00A61E1F" w:rsidP="00A61E1F">
      <w:r>
        <w:separator/>
      </w:r>
    </w:p>
  </w:footnote>
  <w:footnote w:type="continuationSeparator" w:id="0">
    <w:p w:rsidR="00A61E1F" w:rsidRDefault="00A61E1F" w:rsidP="00A61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5D3" w:rsidRDefault="00FD35D3" w:rsidP="00FD35D3">
    <w:pPr>
      <w:pStyle w:val="a6"/>
      <w:tabs>
        <w:tab w:val="clear" w:pos="4677"/>
        <w:tab w:val="clear" w:pos="9355"/>
        <w:tab w:val="left" w:pos="246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1A0" w:rsidRPr="00723913" w:rsidRDefault="004451A0" w:rsidP="004451A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4451A0" w:rsidRPr="00723913" w:rsidRDefault="004451A0" w:rsidP="004451A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4451A0" w:rsidRDefault="004451A0" w:rsidP="004451A0">
    <w:pPr>
      <w:pStyle w:val="a6"/>
    </w:pPr>
    <w:r>
      <w:rPr>
        <w:noProof/>
      </w:rPr>
      <mc:AlternateContent>
        <mc:Choice Requires="wps">
          <w:drawing>
            <wp:anchor distT="0" distB="0" distL="114300" distR="114300" simplePos="0" relativeHeight="251663360" behindDoc="0" locked="0" layoutInCell="1" allowOverlap="1" wp14:anchorId="5BBD8D48" wp14:editId="11E1E038">
              <wp:simplePos x="0" y="0"/>
              <wp:positionH relativeFrom="column">
                <wp:posOffset>4445</wp:posOffset>
              </wp:positionH>
              <wp:positionV relativeFrom="paragraph">
                <wp:posOffset>43815</wp:posOffset>
              </wp:positionV>
              <wp:extent cx="6267450" cy="19050"/>
              <wp:effectExtent l="19050" t="1905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D5588" id="Прямая соединительная линия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BLnXk1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E1F" w:rsidRPr="00723913" w:rsidRDefault="00A61E1F" w:rsidP="00A61E1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A61E1F" w:rsidRPr="00723913" w:rsidRDefault="00A61E1F" w:rsidP="00A61E1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A61E1F" w:rsidRPr="0015427F" w:rsidRDefault="00A61E1F" w:rsidP="00A61E1F">
    <w:pPr>
      <w:ind w:right="-1"/>
      <w:jc w:val="center"/>
      <w:rPr>
        <w:b/>
        <w:sz w:val="18"/>
        <w:szCs w:val="18"/>
      </w:rPr>
    </w:pPr>
    <w:r>
      <w:rPr>
        <w:noProof/>
      </w:rPr>
      <mc:AlternateContent>
        <mc:Choice Requires="wps">
          <w:drawing>
            <wp:anchor distT="0" distB="0" distL="114300" distR="114300" simplePos="0" relativeHeight="251659264" behindDoc="0" locked="0" layoutInCell="1" allowOverlap="1" wp14:anchorId="12164EA9" wp14:editId="7CD454C6">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E21BF"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p w:rsidR="00A61E1F" w:rsidRDefault="00A61E1F" w:rsidP="00A61E1F">
    <w:pPr>
      <w:pStyle w:val="a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D6800"/>
    <w:multiLevelType w:val="hybridMultilevel"/>
    <w:tmpl w:val="82CEB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57704A1"/>
    <w:multiLevelType w:val="hybridMultilevel"/>
    <w:tmpl w:val="8EFAA8A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E1F"/>
    <w:rsid w:val="000D68EC"/>
    <w:rsid w:val="004451A0"/>
    <w:rsid w:val="00A61E1F"/>
    <w:rsid w:val="00FD35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2"/>
    </o:shapelayout>
  </w:shapeDefaults>
  <w:decimalSymbol w:val=","/>
  <w:listSeparator w:val=";"/>
  <w15:chartTrackingRefBased/>
  <w15:docId w15:val="{92B63882-4A76-4916-81C1-B7923030B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E1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A61E1F"/>
    <w:pPr>
      <w:spacing w:before="100" w:beforeAutospacing="1" w:after="100" w:afterAutospacing="1"/>
    </w:pPr>
  </w:style>
  <w:style w:type="paragraph" w:customStyle="1" w:styleId="11">
    <w:name w:val="заголовок 11"/>
    <w:basedOn w:val="a"/>
    <w:next w:val="a"/>
    <w:rsid w:val="00A61E1F"/>
    <w:pPr>
      <w:keepNext/>
      <w:jc w:val="center"/>
    </w:pPr>
    <w:rPr>
      <w:snapToGrid w:val="0"/>
      <w:szCs w:val="20"/>
    </w:rPr>
  </w:style>
  <w:style w:type="paragraph" w:styleId="HTML">
    <w:name w:val="HTML Preformatted"/>
    <w:basedOn w:val="a"/>
    <w:link w:val="HTML0"/>
    <w:semiHidden/>
    <w:rsid w:val="00A61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A61E1F"/>
    <w:rPr>
      <w:rFonts w:ascii="Courier New" w:eastAsia="Times New Roman" w:hAnsi="Courier New" w:cs="Courier New"/>
      <w:sz w:val="20"/>
      <w:szCs w:val="20"/>
      <w:lang w:eastAsia="ru-RU"/>
    </w:rPr>
  </w:style>
  <w:style w:type="character" w:styleId="a5">
    <w:name w:val="Hyperlink"/>
    <w:uiPriority w:val="99"/>
    <w:rsid w:val="00A61E1F"/>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Обычный (веб) Знак Знак Знак Знак,Обычный (Web) Знак Знак Знак Знак Знак,Обычный (Web) Знак Знак Знак Знак1,Обычный (веб) Знак Знак Знак1"/>
    <w:link w:val="a3"/>
    <w:rsid w:val="00A61E1F"/>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A61E1F"/>
    <w:pPr>
      <w:tabs>
        <w:tab w:val="center" w:pos="4677"/>
        <w:tab w:val="right" w:pos="9355"/>
      </w:tabs>
    </w:pPr>
  </w:style>
  <w:style w:type="character" w:customStyle="1" w:styleId="a7">
    <w:name w:val="Верхний колонтитул Знак"/>
    <w:basedOn w:val="a0"/>
    <w:link w:val="a6"/>
    <w:uiPriority w:val="99"/>
    <w:rsid w:val="00A61E1F"/>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A61E1F"/>
    <w:pPr>
      <w:tabs>
        <w:tab w:val="center" w:pos="4677"/>
        <w:tab w:val="right" w:pos="9355"/>
      </w:tabs>
    </w:pPr>
  </w:style>
  <w:style w:type="character" w:customStyle="1" w:styleId="a9">
    <w:name w:val="Нижний колонтитул Знак"/>
    <w:basedOn w:val="a0"/>
    <w:link w:val="a8"/>
    <w:uiPriority w:val="99"/>
    <w:rsid w:val="00A61E1F"/>
    <w:rPr>
      <w:rFonts w:ascii="Times New Roman" w:eastAsia="Times New Roman" w:hAnsi="Times New Roman" w:cs="Times New Roman"/>
      <w:sz w:val="24"/>
      <w:szCs w:val="24"/>
      <w:lang w:eastAsia="ru-RU"/>
    </w:rPr>
  </w:style>
  <w:style w:type="paragraph" w:customStyle="1" w:styleId="aa">
    <w:name w:val="Нормальный"/>
    <w:uiPriority w:val="99"/>
    <w:rsid w:val="00FD35D3"/>
    <w:pPr>
      <w:snapToGrid w:val="0"/>
      <w:spacing w:after="0" w:line="240" w:lineRule="auto"/>
    </w:pPr>
    <w:rPr>
      <w:rFonts w:ascii="Times New Roman" w:eastAsia="Times New Roman" w:hAnsi="Times New Roman" w:cs="Times New Roman"/>
      <w:sz w:val="20"/>
      <w:szCs w:val="20"/>
      <w:lang w:eastAsia="ru-RU"/>
    </w:rPr>
  </w:style>
  <w:style w:type="paragraph" w:styleId="ab">
    <w:name w:val="Body Text"/>
    <w:aliases w:val="Основной текст Знак Знак"/>
    <w:basedOn w:val="a"/>
    <w:link w:val="ac"/>
    <w:uiPriority w:val="99"/>
    <w:unhideWhenUsed/>
    <w:rsid w:val="00FD35D3"/>
    <w:pPr>
      <w:spacing w:after="120"/>
    </w:pPr>
    <w:rPr>
      <w:lang w:val="x-none" w:eastAsia="x-none"/>
    </w:rPr>
  </w:style>
  <w:style w:type="character" w:customStyle="1" w:styleId="ac">
    <w:name w:val="Основной текст Знак"/>
    <w:aliases w:val="Основной текст Знак Знак Знак1"/>
    <w:basedOn w:val="a0"/>
    <w:link w:val="ab"/>
    <w:uiPriority w:val="99"/>
    <w:rsid w:val="00FD35D3"/>
    <w:rPr>
      <w:rFonts w:ascii="Times New Roman" w:eastAsia="Times New Roman" w:hAnsi="Times New Roman" w:cs="Times New Roman"/>
      <w:sz w:val="24"/>
      <w:szCs w:val="24"/>
      <w:lang w:val="x-none" w:eastAsia="x-none"/>
    </w:rPr>
  </w:style>
  <w:style w:type="paragraph" w:customStyle="1" w:styleId="3">
    <w:name w:val="ОТО с АО 3"/>
    <w:basedOn w:val="a"/>
    <w:qFormat/>
    <w:rsid w:val="00FD35D3"/>
    <w:pPr>
      <w:spacing w:before="60"/>
      <w:ind w:firstLine="720"/>
      <w:jc w:val="both"/>
    </w:pPr>
    <w:rPr>
      <w:sz w:val="26"/>
    </w:rPr>
  </w:style>
  <w:style w:type="paragraph" w:styleId="ad">
    <w:name w:val="List Paragraph"/>
    <w:basedOn w:val="a"/>
    <w:uiPriority w:val="34"/>
    <w:qFormat/>
    <w:rsid w:val="00FD35D3"/>
    <w:pPr>
      <w:ind w:left="720"/>
      <w:contextualSpacing/>
    </w:pPr>
  </w:style>
  <w:style w:type="paragraph" w:customStyle="1" w:styleId="ae">
    <w:name w:val="ЗагТаблицы"/>
    <w:basedOn w:val="a"/>
    <w:link w:val="af"/>
    <w:uiPriority w:val="99"/>
    <w:qFormat/>
    <w:rsid w:val="00FD35D3"/>
    <w:pPr>
      <w:spacing w:after="120"/>
      <w:jc w:val="center"/>
    </w:pPr>
    <w:rPr>
      <w:rFonts w:ascii="Arial Narrow" w:eastAsia="Calibri" w:hAnsi="Arial Narrow" w:cs="Arial"/>
      <w:sz w:val="20"/>
      <w:szCs w:val="20"/>
      <w:lang w:eastAsia="en-US"/>
    </w:rPr>
  </w:style>
  <w:style w:type="character" w:customStyle="1" w:styleId="af">
    <w:name w:val="ЗагТаблицы Знак"/>
    <w:link w:val="ae"/>
    <w:uiPriority w:val="99"/>
    <w:rsid w:val="00FD35D3"/>
    <w:rPr>
      <w:rFonts w:ascii="Arial Narrow" w:eastAsia="Calibri" w:hAnsi="Arial Narrow" w:cs="Arial"/>
      <w:sz w:val="20"/>
      <w:szCs w:val="20"/>
    </w:rPr>
  </w:style>
  <w:style w:type="paragraph" w:customStyle="1" w:styleId="af0">
    <w:name w:val="Таблица"/>
    <w:basedOn w:val="a"/>
    <w:link w:val="af1"/>
    <w:uiPriority w:val="99"/>
    <w:rsid w:val="00FD35D3"/>
    <w:pPr>
      <w:spacing w:before="40"/>
      <w:jc w:val="both"/>
    </w:pPr>
    <w:rPr>
      <w:rFonts w:ascii="Arial Narrow" w:eastAsia="Calibri" w:hAnsi="Arial Narrow"/>
      <w:sz w:val="22"/>
      <w:szCs w:val="22"/>
      <w:lang w:eastAsia="en-US"/>
    </w:rPr>
  </w:style>
  <w:style w:type="character" w:customStyle="1" w:styleId="af1">
    <w:name w:val="Таблица Знак"/>
    <w:link w:val="af0"/>
    <w:uiPriority w:val="99"/>
    <w:rsid w:val="00FD35D3"/>
    <w:rPr>
      <w:rFonts w:ascii="Arial Narrow" w:eastAsia="Calibri" w:hAnsi="Arial Narrow" w:cs="Times New Roman"/>
    </w:rPr>
  </w:style>
  <w:style w:type="character" w:styleId="af2">
    <w:name w:val="page number"/>
    <w:basedOn w:val="a0"/>
    <w:semiHidden/>
    <w:rsid w:val="00FD3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4420</Words>
  <Characters>25195</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Tishin Anton</dc:creator>
  <cp:keywords/>
  <dc:description/>
  <cp:lastModifiedBy>Tishin Anton</cp:lastModifiedBy>
  <cp:revision>3</cp:revision>
  <dcterms:created xsi:type="dcterms:W3CDTF">2015-06-10T08:22:00Z</dcterms:created>
  <dcterms:modified xsi:type="dcterms:W3CDTF">2015-06-10T08:32:00Z</dcterms:modified>
</cp:coreProperties>
</file>