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F5346E" w:rsidRPr="00A9570D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на поставку контрольно-измерительных приборов для нужд ФГУП «ГНЦ РФ-ФЭИ»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 xml:space="preserve">Предмет закупки </w:t>
      </w:r>
      <w:r w:rsidRPr="00DA1207">
        <w:rPr>
          <w:rFonts w:ascii="Times New Roman" w:hAnsi="Times New Roman"/>
          <w:szCs w:val="24"/>
          <w:u w:val="single"/>
          <w:lang w:eastAsia="ru-RU"/>
        </w:rPr>
        <w:t>Контрольно-измерительные приборы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Обнинск</w:t>
      </w: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2013 г.</w:t>
      </w:r>
      <w:r w:rsidRPr="00DA1207">
        <w:rPr>
          <w:rFonts w:ascii="Times New Roman" w:hAnsi="Times New Roman"/>
          <w:szCs w:val="24"/>
          <w:lang w:eastAsia="ru-RU"/>
        </w:rPr>
        <w:br w:type="page"/>
      </w:r>
      <w:r w:rsidRPr="00DA1207">
        <w:rPr>
          <w:rFonts w:ascii="Times New Roman" w:hAnsi="Times New Roman"/>
          <w:szCs w:val="24"/>
          <w:lang w:eastAsia="ru-RU"/>
        </w:rPr>
        <w:lastRenderedPageBreak/>
        <w:t>РАЗДЕЛ 1. ОБЩИЕ СВЕДЕНИЯ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1.1 Наименование</w:t>
            </w:r>
          </w:p>
        </w:tc>
      </w:tr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1)Бета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– спектрометр сцинтилляционный «Прогресс-бета» 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   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1 комплект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 ПЭВМ: Системный блок в составе: процессор CPU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Intel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Core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i5 (2.9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Ghz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)/4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Gb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RAM/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Audio&amp;Video&amp;Lan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onboard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/HDD 500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Gb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/DVD-RW/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Card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Reader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7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Home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Basic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32; Монитор 21.5'' (1920 x 1080); принтер лазерный HP P1102 или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эквивалент; клавиатура, мышь, коврик, сетевой фильтр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2)Дозиметр-радиометр ДКС-96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с пультом измерительным УИК-06 и блоками детектирования: БДЗА-96, БДЗБ-96с, БДМГ-96, БДКГ-96, аккумуляторы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з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арядное устройство ЗУ-02С, графический дисплей.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Количество комплектов – 3 шт.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3)Дозиметр рентгеновского и гамма-излучения ДКС-АТ1121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базовый комплект: дозиметр, колпачок «0,06 ÷ 10 МэВ», сетевой адаптер, ремень ручной, ручка, чехол, руководство по эксплуатации.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Количество закупаемого товара - 2 комплекта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4)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Дозиметр­радиометр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МКС-АТ1117М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включающий в себя блок обработки и индикации информации (БОИ) внешние интеллектуальные блоки детектирования БДКН-03, БДКГ-04,  БДПА-01, упаковочный дипломат.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Количество закупаемого товара - 2 комплекта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5)Установка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 составе: альфа – спектрометр  «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–А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С» с подложками для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электроосаждения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радионуклидов  - (количество подложек 10 штук)     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Количество закупаемого оборудования - 1 комплект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br/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ПЭВМ в составе: Системный блок в составе  CPU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Intel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Core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i5 (2.9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Ghz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)/4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Gb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RAM/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Audio&amp;Video&amp;Lan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onboard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/HDD 500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Gb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/DVD-RW/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Card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Reader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7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Home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Basic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32, Монитор 21.5'' (1920 x 1080), принтер лазерный HP P1102 или эквивалент, клавиатура, мышь, коврик, сетевой фильтр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6)Расходомер-пробоотборник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Комплект поставки: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Расходомер-пробоотборник ПУ-5– 1 штука;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Шнур сетевого питания;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Фильтр АФ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РСП-20 – 100 шт.;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Адсорбер – 8 шт.;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Упаковка для проб – 40 шт.;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Наклейки для маркировки проб – 1 рулон;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Активированный уголь СКТ-3С – 1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упак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.;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Сумка для укладки комплекта;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Руководство по эксплуатации;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Паспорт;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Свидетельство об утверждении типа средств измерений на 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смесей ПУ-5,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7)Установка для измерений объемной активности радиоактивных аэрозолей УДА-1АБ мобильное исполнение  в количестве 1 штуки.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8)Измеритель скорости счета импульсов двухканальный УИМ2-2Д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 блоками детектирования БДЗА-100 (кабель 2м, светозащитный экран -2шт), БДЗБ-100 (кабель 2м, светозащитный экран -2шт).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Количество закупаемого товара - 3 комплекта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9)Альфа-бета радиометр для измерения малых активностей УМФ-2000 с детектором 1000 см2 в количестве 1 штуки</w:t>
            </w:r>
            <w:proofErr w:type="gram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Базовый комплект: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альфа-бета радиометр для измерений малых активностей УМФ-2000 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подложки – 10 шт.: 4 см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×5 шт.; 14 см2×5 шт.;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нуль-модемный кабель;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комбинированный контрольный источник;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программное обеспечение «УМФ-2000» для управления радиометром, обработки результатов измерений, печати отчетов;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руководство по эксплуатации;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паспорт;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свидетельство о первичной поверке;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переходник USB/RS-232.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Дополнительно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подложки –14 см2×10 </w:t>
            </w:r>
            <w:proofErr w:type="spellStart"/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•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приспособление для измерения фильтров АФА -10 шт.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Количество закупаемого оборудования - 3 комплекта</w:t>
            </w:r>
          </w:p>
        </w:tc>
      </w:tr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1.2 Сведения о новизне</w:t>
            </w:r>
          </w:p>
        </w:tc>
      </w:tr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Поставляемое оборудование должно быть новым, выпуска не ранее 2013 года, (не бывшим в употреблении, не восстановленным, не являться выставочными образцами, свободным от  прав третьих лиц. </w:t>
            </w:r>
            <w:proofErr w:type="gramEnd"/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2. ОБЛАСТЬ ПРИМЕНЕНИЯ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Измерение содержания стронция-90 в пробах органического происхождения, в воде и в почве, пробах, полученных радиохимическим выделением, определения суммарной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ктивности проб воды.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Дозиметрический контроль персонала и производственных помещений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Измерение мощности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 и дозы рентгеновского, гамма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- и нейтронного излучения, мощности плотности потока нейтронов, плотности потока альфа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- и бета-частиц с загрязненных поверхностей. Поиск источников рентгеновского, гамма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-, альфа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-, бет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и нейтронного излучения.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Для проведения спектрометрических измерений альфа радиоактивных проб окружающей среды и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вентвыбросов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предприятия.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Отбор проб воздуха с целью последующего определения концентрации в них радиоактивных веществ.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Измерения объемной активности радиоактивных аэрозолей в выбросах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Для измерений малых активностей суммарной альфа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-­ 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бета-активности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проб окружающей среды.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3. УСЛОВИЯ ЭКСПЛУАТАЦИИ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Значения климатических факторов внешней среды при эксплуатации бета-спектрометра в рабочем состоянии:- диапазон рабочих температур.......от +10 до +40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-предельное значение относительной влажности.................... 98 %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-содержание в воздухе коррозионно-активных агентов соответствует типам атмосферы I, II.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-20 до +50°C;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предельное значение относительной влажности ...........98 %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 содержание в воздухе коррозионно-активных агентов соответствует типам атмосферы . </w:t>
            </w:r>
            <w:r w:rsidRPr="00DA1207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, II, III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 рентгеновского и гамма-излучения ДКС-АТ1121: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от -30 до +50°C;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относительная влажность воздуха при температуре 35°C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 и более низких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температурах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без конденсации влаги ........................до 95 %;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66,0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-максимальная энергия фонового бета-излучения...............................до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,1 МэВ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напряженность постоянного магнитного поля................................до 40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/м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Дозиметр­радиометр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МКС-АТ1117М: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Значения климатических факторов внешней среды при эксплуатации измерителя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рабочем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состоянии: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-диапазон температур .........от -30 до + 50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относительная влажность воздуха при температуре 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и более низких температурах без конденсации влаги   до 95 %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время непрерывной работы    не менее 24 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степень защиты    IР64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Значения климатических факторов внешней среды при эксплуатации спектрометра в рабочем состоянии:- диапазон рабочих температур.......от +10 до +40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-предельное значение относительной влажности.................... 98 %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-содержание в воздухе коррозионно-активных агентов соответствует типам атмосферы I, II.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-20 до +50°C;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предельное значение относительной влажности ...........98 %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содержание в воздухе коррозионно-активных агентов соответствует типам атмосферы .......................................................................... I, II, III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Рабочие условия эксплуатации: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-диапазон температур....................................................от минус 10 до плюс 50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-предельное значение относительной влажности..............................98 %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-содержание в воздухе коррозионно-активных агентов соответствует типам атмосферы........................................................................I,II,III.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Измеритель скорости счета импульсов двухканальный УИМ2-2Д: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Значения климатических факторов внешней среды при эксплуатации измерителя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рабочем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состоянии: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-диапазон температур .........от 0 до + 50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-предельное значение относительной влажности ... 80 % при +30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ºС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 ... 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-содержание в воздухе коррозионно-активных агентов соответствует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типу атмосферы I,II.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Пределы дополнительной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погрешности измерений скорости счета импульсов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при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отклонении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температуры окружающего воздуха от нормальных условий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каждые 10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ºС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±5 %.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Альфа-бета радиометр для измерения малых активностей УМФ-2000: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Значения климатических факторов внешней среды при эксплуатации радиометра в рабочем состоянии:- диапазон рабочих температур.......от +10 до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-предельное значение относительной влажности....................75 %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-содержание в воздухе коррозионно-активных агентов соответствует типам атмосферы I.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4. ТЕХНИЧЕСКИЕ ТРЕБОВАНИЯ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F5346E" w:rsidRPr="00DA1207" w:rsidTr="00B60ABD">
        <w:trPr>
          <w:trHeight w:val="48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F5346E" w:rsidRPr="00DA1207" w:rsidTr="00B60ABD">
        <w:trPr>
          <w:trHeight w:val="70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Бет</w:t>
            </w:r>
            <w:proofErr w:type="gram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а–</w:t>
            </w:r>
            <w:proofErr w:type="gram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спектрометр сцинтилляционный «Прогресс-бета»: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регистрируемых энергий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200 до 3000 кэВ.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измерений удельной активности 90Sr в пробе массой 10 г в стандартной кювете: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наличии в пробе 40К активностью до 5 Бк/г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100 до10</w:t>
            </w:r>
            <w:r w:rsidRPr="00DA1207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6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Бк/кг;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отсутствии 40К в пробе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50 до10</w:t>
            </w:r>
            <w:r w:rsidRPr="00DA1207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6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Бк/кг.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Максимальное значение загрузки измерительного тракта ................... 5×10</w:t>
            </w:r>
            <w:r w:rsidRPr="00DA1207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4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имп/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допускаемой основной относительной погрешности измерений активности ...........................                                                                 ....... ±10 %.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Относительное энергетическое разрешение....................... 20%, для пика конверсионных электронов с энергией 624 кэВ.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Интегральная нелинейность характеристики преобразования ......... 5 %.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режима.................................................. 30 мин.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непрерывной работы ................................................................... 8 ч.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Нестабильность за 8 ч непрерывной работы ...................................... ±2 %.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Электропитание ПЭВМ от сети переменного тока .................         . (220±25)В, 50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Потребляемая мощность с ПЭВМ ........................................................ 400 Вт.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Подключение блока детектирования к ПЭВМ                                       USB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Потребляемая мощность измерительного тракта ................................ 0,5 Вт.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Масса со свинцовой защитой (без ПЭВМ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)..........................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не более 50 кг       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Габаритные размеры защиты...............................................220×190×160мм.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Пульт измерительный УИК-06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более 1 мин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непрерывной работы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от 10ч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10 часов непрерывной работы....±10 %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размеры........................................................................165×80×50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Масса...................................................................................................0,4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Блок детектирования БДЗА-96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Детектор...........................................................................................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ZnS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Ag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детектора................................ 70 см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альфа¬-излучения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 0,1 ÷ 104 мин-1·см-2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Основная погрешность измерения.................................................. ±(20 + 5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/ 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х*)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Эффективность регистрации: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по Pu-239................................................................................не менее 42 %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по U-234................................................................................. не менее 25 %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по U-238................................................................................. не менее 15 %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размеры....................................................................... Ø130×240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Масса...................................................................................................1,1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Блок детектирования БДЗБ-96с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Детектор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газоразрядные счетчики Бета-¬2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Площадь активной поверхности детектора................................15 см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плотности потока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 10 ÷ 105 мин-1·см-2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 рентгеновского и гамма-излучения ДКС-АТ1121: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Детектор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Сцинтилляционная пластмасса Ø30x15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непрерывного излучения...................................................................50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нЗв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/ч - 10 Зв/ч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кратковременного излучения...........................................................5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/ч - 10 Зв/ч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амбиентного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эквивалента дозы...................10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нЗв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- 10 Зв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энергий...............................................................................15 кэВ - 10 МэВ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Энергетическая зависимость чувствительности относительно 137Cs, в диапазоне: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15 кэВ - 60 кэВ...................................................................................± 35 %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60 кэВ - 3 МэВ....................................................................................± 25 %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3 МэВ - 10 МэВ..................................................................................± 50 %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Минимальная длительность кратковременного излучения......... 30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мс</w:t>
            </w:r>
            <w:proofErr w:type="spell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Предел основной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относительной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погрешность измерения......... ± 15 %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Чувствительность по 137Cs............................................................ 70 имп•с-1/мкЗв•ч-1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измерения мощности дозы гамма-излучения 137Cs со статистической погрешностью ± 15 % (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=0,95) при мощности дозы: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50 нЗв/ч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более 60 с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0,3 мкЗв/ч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...........................................................................................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более 10 с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2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/ч и более (до 10 Зв/ч) ........................................................... не более 2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размеры....................................................................... 233x85x67 мм Масса.................................................................................................. 0,9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Дозиметр­радиометр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МКС-АТ1117М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tbl>
            <w:tblPr>
              <w:tblW w:w="9417" w:type="dxa"/>
              <w:tblLook w:val="01E0" w:firstRow="1" w:lastRow="1" w:firstColumn="1" w:lastColumn="1" w:noHBand="0" w:noVBand="0"/>
            </w:tblPr>
            <w:tblGrid>
              <w:gridCol w:w="4854"/>
              <w:gridCol w:w="4563"/>
            </w:tblGrid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Блок обработки и индикации БОИ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детектор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газоразрядный счетчик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измерения мощности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амбиентного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эквивалента дозы гамма-излучения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1,0 мкЗв·час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÷ 10 мЗв·час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измерения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амбиентного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эквивалента дозы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1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мкЗв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÷ 1 Зв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регестрируемыз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энергий гамма-излучения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0,06 ÷ 3 МэВ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БОИ (габариты, масса)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177×85×124 мм, 1,1 кг</w:t>
                  </w:r>
                </w:p>
              </w:tc>
            </w:tr>
            <w:tr w:rsidR="00F5346E" w:rsidRPr="00DA1207" w:rsidTr="00B60ABD">
              <w:trPr>
                <w:trHeight w:val="80"/>
              </w:trPr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rPr>
                <w:trHeight w:val="80"/>
              </w:trPr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Блок детектирования БДКН-03 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детектор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Не пропорциональный счетчик нейтронов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диапазон измерения мощности дозы нейтронного излучения (0,025 эВ ÷ 14 МэВ)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0,1 мкЗв·час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÷ 10 мЗв·час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чувствительность к нейтронному излучению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val="en-US" w:eastAsia="ru-RU"/>
                    </w:rPr>
                    <w:t>Pu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r w:rsidRPr="00DA1207">
                    <w:rPr>
                      <w:rFonts w:ascii="Times New Roman" w:hAnsi="Times New Roman"/>
                      <w:szCs w:val="24"/>
                      <w:lang w:val="en-US" w:eastAsia="ru-RU"/>
                    </w:rPr>
                    <w:t>Be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источника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0,355 (имп·с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) ·(нейтр·с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·см</w:t>
                  </w:r>
                  <w:proofErr w:type="gramStart"/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диапазон регистрации нейтронов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0,025 эВ ÷ 14 МэВ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пределы допускаемой основной относительно погрешности измерения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±20%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габариты, масса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314×220×263 мм, 8 кг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Блок детектирования БДКГ-04 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детектор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сцинтилляционная пластмасса Ø30×15 мм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измерения мощности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амбиентного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эквивалента дозы гамма-излучения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0,05 мкЗв·час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÷ 10 Зв·час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измерения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амбиентного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эквивалента дозы гамма-излучения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0,05 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мкЗв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÷ 10 Зв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диапазон регистрации энергий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0,05 эВ ÷ 3 МэВ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пределы допускаемой основной относительно погрешности измерения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±20%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габариты, масса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Ø 60×320 мм, 1,2 кг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Блок детектирования БДПА-01 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детектор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val="en-US" w:eastAsia="ru-RU"/>
                    </w:rPr>
                    <w:t>ZnS</w:t>
                  </w:r>
                  <w:proofErr w:type="spellEnd"/>
                  <w:r w:rsidRPr="00DA1207">
                    <w:rPr>
                      <w:rFonts w:ascii="Times New Roman" w:hAnsi="Times New Roman"/>
                      <w:szCs w:val="24"/>
                      <w:lang w:val="en-US" w:eastAsia="ru-RU"/>
                    </w:rPr>
                    <w:t>(Ag)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Ø60 мм</w:t>
                  </w:r>
                  <w:r w:rsidRPr="00DA1207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</w:t>
                  </w:r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диапазон измерения плотности потока альфа-частиц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1 ÷ 5·10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3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мин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-1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·см</w:t>
                  </w:r>
                  <w:proofErr w:type="gramStart"/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</w:tr>
            <w:tr w:rsidR="00F5346E" w:rsidRPr="00DA1207" w:rsidTr="00B60ABD"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диапазон измерения поверхностной активности 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239</w:t>
                  </w:r>
                  <w:proofErr w:type="spellStart"/>
                  <w:r w:rsidRPr="00DA1207">
                    <w:rPr>
                      <w:rFonts w:ascii="Times New Roman" w:hAnsi="Times New Roman"/>
                      <w:szCs w:val="24"/>
                      <w:lang w:val="en-US" w:eastAsia="ru-RU"/>
                    </w:rPr>
                    <w:t>Pu</w:t>
                  </w:r>
                  <w:proofErr w:type="spellEnd"/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3,4·10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-3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÷ 3,4·10</w:t>
                  </w:r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3</w:t>
                  </w: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Бк·см</w:t>
                  </w:r>
                  <w:proofErr w:type="gramStart"/>
                  <w:r w:rsidRPr="00DA1207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</w:tr>
            <w:tr w:rsidR="00F5346E" w:rsidRPr="00DA1207" w:rsidTr="00B60ABD">
              <w:trPr>
                <w:trHeight w:val="447"/>
              </w:trPr>
              <w:tc>
                <w:tcPr>
                  <w:tcW w:w="4854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габариты, масса</w:t>
                  </w:r>
                </w:p>
              </w:tc>
              <w:tc>
                <w:tcPr>
                  <w:tcW w:w="4563" w:type="dxa"/>
                  <w:shd w:val="clear" w:color="auto" w:fill="auto"/>
                  <w:vAlign w:val="center"/>
                </w:tcPr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DA1207">
                    <w:rPr>
                      <w:rFonts w:ascii="Times New Roman" w:hAnsi="Times New Roman"/>
                      <w:szCs w:val="24"/>
                      <w:lang w:eastAsia="ru-RU"/>
                    </w:rPr>
                    <w:t>Ø 80×196 мм, 0,5 кг</w:t>
                  </w:r>
                </w:p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  <w:p w:rsidR="00F5346E" w:rsidRPr="00DA1207" w:rsidRDefault="00F5346E" w:rsidP="00B60ABD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»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Тип детектора        кремниевый ионн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о-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­имплантированный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Параметры детектора: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входное дезактивируемое окно с   толщиной «мёртвого» слоя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не более 0,15 мкм;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чувствительная площадь      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450 мм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фон в интервале 3÷9 МэВ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не более 0,9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имп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./час·см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для детектора 450 мм2;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толщина чувствительного слоя 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200 мкм;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энергетическое разрешение (ПШПВ) по линии 5,1567 МэВ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не более 40 кэВ;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диаметр корпуса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32 мм.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Счетный образец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тонкослойный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Диаметр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34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Способ приготовления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электролитическое осаждение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Время откачки рабочей камеры до остаточного давления 0,4 мм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рт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т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не более 10 мин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Автоматически поддерживаемый диапазон значений рабочего давления в измерительной камере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0,4 ÷ 2,0 мм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рт.ст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Энергетический диапазон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2 ÷ 9 МэВ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Подключение блока детектирования к ПЭВМ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USB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спектрометра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370×300×190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насоса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315×120×240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Масса: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спектрометра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11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насоса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9,6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Рабочий диапазон объемного расхода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20 ÷ 100 л/мин.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Погрешность измерения объёма пробы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±10 %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Питание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220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50 Гц или от источника постоянного напряжения 11,5 ÷ 14,5 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Рабочий диапазон температур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минус 10 ÷ +40 °C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Потребляемая мощность при объемном расходе 100 л/мин., не более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40 Вт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Габариты (масса)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265×165×225 мм (5 кг)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Установка для измерений объемной активности радиоактивных аэрозолей УДА-1АБ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Тип детекторов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кремниевый спектрометрический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Количество детекторов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2 (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измерительный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и компенсационный)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измерения: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объемной активности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альфа-излучателей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10-2 ÷ 2•105 Бк/м3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объемной активности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бета-излучателей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(по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Sr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(Y)-90)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10-1 ÷ 106 Бк/м3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Диапазон индикации эквивалентной равновесной объемной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активности Rn-222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1 ÷ 2•105 Бк/м3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Энергетический диапазон регистрации: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альфа-частиц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3,0 ÷ 9,0 МэВ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бета-частиц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0,05 ÷ 3,0 МэВ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Объемный расход воздуха через фильтр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20 ÷ 60 л/мин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Погрешность измерения расхода воздуха не более ±10 %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Объем архива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3000 результатов измерений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размеры, масса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389×260×304 мм, 15,6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Типы используемых фильтровальных лент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ЛФАС, FSLW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Средний расход ленты при непрерывной работе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10 м на 50 дней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Измеритель скорости счета импульсов двухканальный УИМ2-2Д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Измеритель обеспечивает измерение скорости счета импульсов в пределах ............................... от 0,3 до 30 000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имп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режима..... 1 мин.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показаний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    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превышает 20 с.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непрерывной работы ...................... 24 ч.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Счетная характеристика измерителя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.  ... линейная.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Измеритель работает от входных импульсов любой полярности длительностью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от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0,5 до 10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кс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 дл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ительностью переднего фронта не более 2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мкс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, амплитудой от 2 до 12 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Разрешающее время измерителя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не более 2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мкс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Измеритель обеспечивает световую и звуковую сигнализацию о превышении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установленных порого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в-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по одному порогу на канал в пределах диапазона измерения.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Измеритель обеспечивает возможность подключения внешних элементов сигнализации с нагрузкой:-30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1,5 А постоянного тока;-220 В,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1,5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переменного тока частотой 50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Нагрузка на контакты исполнительных реле должна быть активная.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 .......................................................... 295х170х92 мм.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Масса .................................................................................... 2 кг.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Блок д</w:t>
            </w:r>
            <w:bookmarkStart w:id="0" w:name="_GoBack"/>
            <w:bookmarkEnd w:id="0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етектирования для регистрации альфа – излучения БДЗА-100 или эквивалент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Детектор              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ZnS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Ag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) на подложке из оргстекла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Площадь детектора 70 см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Регистрируемые радионуклиды   Pu-239, U-234, U-238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измерения   0,1 ÷ 104 мин-1•см-2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Чувствительность к излучению Pu-239    (0,4 ± 0,1) с-1•мин•см-2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Эффективность регистрации:    Pu-239     42 %, U-234   25 %,  U-238   15 %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допускаемой относительной погрешности Pu-239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±20 %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Собственный фон  не более 0,3 мин-1•см-2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блока к гамма-излучению  до 1 мЗв•ч-1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минус 40 ÷ 50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размеры, масса   Ø120×240 мм, не более 1,2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Длина кабели связи:    стандартная 2 м, светозащитный экран – 2 шт.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Блок детектирования для регистрации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БДЗБ-100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Детектор сцинтилляционный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Площадь детектора  28 см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регистрируемых энергий   0,3 ÷ 3,0 МэВ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измерения  10 ÷ 105 мин-1•см-2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Чувствительность (Sr-90 + Y-90)      (0,125 ± 0,02) с-1•мин•см-2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Эффективность регистрации (Sr-90 + Y-90)    25 %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Чувствительность к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гамма-фону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3 ÷ 5 имп.•с-1 на 1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мкЗв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/ч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Собственный фон  не более 20 мин-1•см-2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Пределы допускаемой относительной погрешности по Sr-90 + Y-90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±20 %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рабочих температур  минус 40 ÷ +50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размеры, масса  Ø90×220 мм, не более 1 кг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Длина кабели связи:    стандартная 2 м, светозащитный экран +2шт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Альфа-бета радиометр для измерения малых активностей УМФ-2000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Детектор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полупроводниковый кремниевый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Площадь детектора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1000 мм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Диапазон измеряемых активностей:   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альфа­излучающих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нуклидов     0,01 ÷ 1000 Бк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бета-излучающих нуклидов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                             0,1 ÷ 3000 Бк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Диапазон энергий регистрируемого: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альфа-излучения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3500 ÷ 8000 кэВ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                                                  50 ÷ 3500 кэВ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Относительная погрешность измерений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                 ±15 %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Скорость счета фоновых импульсов: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в канале регистрации альф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­излучения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 не более 0,001 с-1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в канале регистрации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            не более 0,07 с-1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Задаваемое время измерения: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                       1 ÷ 9999 сек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Погрешность измерения интервалов времени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                               не более 0,0001 сек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Толщина свинцовой защиты                                                               30 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                                                                                   220 (+10/–15 %) В/50±1 Гц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Потребляемая мощность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          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превышает 40 ВА.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Габаритные размеры, масса                                                    337×286×190 мм, 22 кг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Режимы нормальной эксплуатации</w:t>
            </w:r>
            <w:r w:rsidRPr="00DA1207">
              <w:rPr>
                <w:rFonts w:ascii="Times New Roman" w:hAnsi="Times New Roman"/>
                <w:i/>
                <w:szCs w:val="24"/>
                <w:lang w:eastAsia="ru-RU"/>
              </w:rPr>
              <w:t>.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Средний срок службы ..................................................... 5 лет.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Средняя наработка на отказ, не менее...........................5000 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Средний ресурс не менее..................................................................10000ч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Среднее время восстановления работоспособности не более....3 ч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Установка для измерений объемной активности радиоактивных аэрозолей УДА-1АБ: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Средняя наработка установки на отказ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менее 25000 ч.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Средний срок службы установки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.........................................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не менее 10 лет, при условии замены блоков, выработавших свой ресурс..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Измеритель скорости счета импульсов двухканальный УИМ2-2Д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Средний срок службы ..................................................... 5 лет.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Средняя наработка на отказ ............................................ 10 000 ч.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Альфа-бета радиометр для измерения малых активностей УМФ-2000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Средний срок службы ..................................................... 5 лет.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Бета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– спектрометр сцинтилляционный «Прогресс-бета»: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защиты, обеспечиваемая оболочками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пектрометра от проникновения твердых предметов и воды IP23 по ГОСТ 14254-96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электромагнитных помех в соответствии с ГОСТ Р50746-2000 для группы исполнения III, критерий качества функционирования 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Воздействие электромагнитных помех не должно приводить к ложным срабатываниям 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перезапуску измерительного канала.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 от поражения электрическим током класс 01 по ГОСТ12.2.007.0-75.</w:t>
            </w:r>
            <w:r w:rsidRPr="00DA120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дозиметров-радиометров со всеми типами блоков детектирования, кроме блока детектирования БДКС-96, не превышает ................. 1мин.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защиты............................................................................................ IP54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 рентгеновского и гамма-излучения ДКС-АТ1121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режима..........................................1 мин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Степень защиты, обеспечиваемая оболочками спектрометра от проникновения твердых предметов и воды IP23 по ГОСТ 14254-96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электромагнитных помех в соответствии с ГОСТ Р50746-2000 для группы исполнения III, критерий качества функционирования 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Воздействие электромагнитных помех не должно приводить к ложным срабатываниям 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перезапуску измерительного канала.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 от поражения электрическим током класс 01 по ГОСТ12.2.007.0-75.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Объем прокачанного воздуха без подзарядки аккумуляторов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( 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при объемном расходе 100 л /мин.) не менее................................ 15000 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-время установления рабочего режима не более............................. 2 мин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Установка для измерений объемной активности радиоактивных аэрозолей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lastRenderedPageBreak/>
              <w:t xml:space="preserve">УДА-1АБ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Интерфейс связи RS-485.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Собственный фон установки не превышает: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по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альфа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каналу .......................................................................... 1,0×10-2  Бк/м3;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по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</w:t>
            </w:r>
            <w:proofErr w:type="gramEnd"/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каналу ........................................................... .. .............. 1,0×10-1  Бк/м3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 оболочек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IP65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Электромагнитная совместимость -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 xml:space="preserve">установка относится к изделиям группы III, критерий функционирования А по ГОСТ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50746-2000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Тип атмосферы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ab/>
              <w:t>I, II, III, IV по ГОСТ 15150-69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Предельное значение относительной влажности      до 98 % при +35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Измеритель скорости счета импульсов двухканальный УИМ2-2Д: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 от поражения электрическим током класс 01 по ГОСТ12.2.007.0-75.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Альфа-бета радиометр для измерения малых активностей УМФ-2000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Радиометр должен допускать непрерывную работу в течение...................... 24 ч.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Нестабильность показаний за 8 часов непрерывной работы не должна превышать ±5% относительно среднего значения показаний за этот промежуток времени.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Время установления рабочего режима при постоянных внешних условиях не должна превышать 30 минут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дополнительной погрешности измерений, вызванной отклонением напряжения или частоты электропитания от значений, установленных для нормальных условий эксплуатации       ±5 %.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Степень защиты, обеспечиваемая оболочками радиометра от проникновения твердых предметов и воды IP23 по ГОСТ 14254-96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электромагнитных помех в соответствии с ГОСТ Р50746-2000 для группы исполнения II, критерий качества функционирования 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Степень защиты от поражения электрическим током класс I по ГОСТ12.2.007.0-75.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Бета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– спектрометр сцинтилляционный «Прогресс-бета»: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дезактивирующих растворов: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-едкий натр 50-60 г/л, перманганат калия 5-10 г/л,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-щавелевая кислота 20-40 г/л,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-синтетические моющие средства,-5 % раствор лимонной кислоты в спирте этиловом ректификованном.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отклонении температуры окружающего воздуха от нормальных условий на каждые 10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С...........................................................................................................±10%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С..........±10%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Устойчив к воздействию синусоидальных вибраций в диапазоне частот от 10 до 50 Гц с амплитудой смещения 0,35 мм.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Прочен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к воздействию ударов при свободном падении с высоты не более 750мм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Воздействие электромагнитных помех не приводит к изменению показаний дозиметров-радиометров более чем на ±10 %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 рентгеновского и гамма-излучения ДКС-АТ1121: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Пределы дополнительной погрешности измерений для всех измеряемых физических величин: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отклонении температуры окружающего воздуха от нормальных условий......................................................................................................................±10%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С..........±10%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изменении атмосферного давления до 66 кПа относительно нормальных условий .....................................................................................................................±5%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изменении напряженности постоянного магнитного поля до 400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/м относительно нормальных условий......................................................................±20%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-при изменении напряжения питания от номинального значения(220(+22;-33), 12(+2; -1,5), 6(+1,2; -0,4)В).....................................................................................±5%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воздействии синусоидальных вибраций в диапазоне частот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от 10 до 55 Гц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..........................................................................................................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с5%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-при ударных воздействиях с длительностью ударного импульса 5-6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мс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, максимальным ускорением 49м/с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...........................................................................±5%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­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радиометр МКС-АТ1117М: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дезактивирующих растворов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дезактивирующих растворов.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 устойчивости к воздействию температуры и относительной влажности окружающего воздуха прибор соответствует группе исполнения С3 с сужением верхней температурной границы до плюс 40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по ГОСТ 12997-84.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 степени защиты от проникновения твердых предметов и воды, обеспечиваемой оболочками, прибор соответствует группе исполнения IP40 по ГОСТ 14254-96.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Установка для измерений объемной активности радиоактивных аэрозолей УДА-1АБ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допускаемой дополнительной погрешности измерений объёмной активности радиоактивных аэрозолей: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отклонении температуры окружающего воздуха от нормальных условий до предельных рабочих значений ...........................................................................±10%;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-при повышении влажности окружающего воздуха до 98 % при +35°С..... ±10%.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Измеритель скорости счета импульсов двухканальный УИМ2-2Д: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дезактивирующих растворов: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-борная кислота–16 г, тиосульфат натрия –10 г,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вода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дистиллированная до 1 л;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тринатрийфосфат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или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гексаметафосфат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натрия (любое синтетическое моющее средство) –(10 ÷ 20) г/л в воде; -5 % раствор лимонной кислоты в ректификованном этиловом спирте–для разъёмов.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Альфа-бета радиометр для измерения малых активностей УМФ-2000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Радиометр должен сохранять работоспособность при воздействии внешнего фонового гамма-излучения с энергией 662 кэВ с мощностью поглощенной дозы 0,50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мкГр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/ч, при этом пределы дополнительной погрешности............................................. ±15%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дополнительной погрешности измерений при отклонении температуры окружающего воздуха от нормальных условий до предельных рабочих значений......±5%.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Устойчивость к воздействию дезактивирующего раствора: -5 % раствор лимонной кислоты в ректификованном этиловом спирте.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Бета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– спектрометр сцинтилляционный «Прогресс-бета»: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от сети переменного тока напряжением 220±25</w:t>
            </w:r>
            <w:proofErr w:type="gramStart"/>
            <w:r w:rsidRPr="00DA1207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частотой, 50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Питание от трех аккумуляторов типоразмера АА ёмкостью не менее 1000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мА•ч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 номинальным напряжением .......................................................................................... 4,5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 рентгеновского и гамма-излучения ДКС-АТ1121: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осуществляется от трех видов источников питания: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перезаряжаемый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встроенный БА с номинальной емкостью 0,8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Ач</w:t>
            </w:r>
            <w:proofErr w:type="spell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-сети переменного тока напряжением 220(+22; -33)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частотой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(50 ± 1)Гц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-внешнего источника постоянного тока с напряжением 12(+2,0; -1,5)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Дозиметр­радиометр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МКС-АТ1117М: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Питание   блок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Ni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-MH аккумуляторов + 6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сетевой адаптер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от сети переменного тока напряжением 220±25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частотой, 50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Напряжение питания: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-аккумуляторный блок питания, В .................................................... 12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-сеть переменного тока, В............................................................ 220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от сети переменного тока напряжением 220±25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частотой, 50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Потребляемая мощность не более 75 ВА.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Измеритель скорости счета импульсов двухканальный УИМ2-2Д: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от сети переменного тока напряжением 220+22-33В, частотой, 50±2,5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Альфа-бета радиометр для измерения малых активностей УМФ-2000: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Питание от сети переменного тока напряжением 220±25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, частотой, 50 Гц.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Потребляемая мощность не более 40 ВА.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Пределы допускаемой основной относительной погрешности измерений активности ±10 %.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Нестабильность за 8 ч непрерывной работы ............................................ ±2 %.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Малошумящий вакуумный насос типа VE 225 или эквивалент: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подача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л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/мин – 70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ост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д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авление, Па – 0,3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мощность, кВт-0,37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Ду-1/4"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Размеры: 322х124х324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Масса,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кг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- 11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Установка для измерений объемной активности радиоактивных аэрозолей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lastRenderedPageBreak/>
              <w:t>УДА-1АБ: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базовый комплект: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установка УДА-1АБ;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кабель питания;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кабель связи с ПЭВМ RS-485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физическая среда – витая пара, максимальное расстояние – 1200м, режим передачи – дифференциальный, максимальная скорость передачи – 100кбит/с – 100Мбит/с, напряжение: -7В до +12В.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катушка фильтра;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пластина-аппликатор;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коллиматор – 2 шт.;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специализированный комбинированный источник для калибровки установки УДА-1АБ  или эквивалент в футляре;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лента фильтрующая – 100 м;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 программное обеспечение "Конфигуратор" или эквивалент - программа для чтения информации о внутреннем состоянии прибора.  Должна выводить информацию о возможных ошибках и сбоях в его работе, производить настройку отдельных параметров или переключить его режим работы, изъятие архивных данных измерений и рабочих спектров для дальнейшего анализа.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- трубка силиконовая медицинская 10/16 -20 метров – 2 шт. для измерений в системах вентиляции;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 блок насосный БН-01. 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Бета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– спектрометр сцинтилляционный «Прогресс-бета»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изделиях, входящих в состав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пектрометра, должна быть закреплена табличка, на которой должны быть нанесены следующие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изделия: тип изделия, блок;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-порядковые номера типа изделия, блока по системе нумерации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-степень защиты, обеспечиваемая оболочками.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Место и способ маркировки изделий, входящих в состав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пектрометра, должны соответствовать требованиям конструкторской документации.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Все изделия, входящие в состав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пектрометра, должны быть опломбированы в соответствии с конструкторской документацией.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Упаковку изделий, входящих в состав бета-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спетрометра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, производить согласно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требованиям категории КУ-3 по ГОСТ 23170-78.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-и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дозиметра-радиометра и измерительного пульта в соответствии с модификацией;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порядковый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-знак утверждения типа средств измерений;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-степень защиты оболочек IP.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На корпус блока детектирования нанесены следующие маркировочные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-товарный знак или обозначение предприятия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-у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словное обозначение дозиметра-радиометра;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блока детектирования;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-порядковый номер по системе нумерации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-степень защиты оболочек IP.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 рентгеновского и гамма-излучения ДКС-АТ1121: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-и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дозиметра в соответствии с модификацией;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-порядковый номер по системе нумерации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изделиях, входящих в состав спектрометра, должна быть закреплена табличка, на которой должны быть нанесены следующие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изделия: тип изделия, блок;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-порядковые номера типа изделия, блока по системе нумерации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-степень защиты, обеспечиваемая оболочками.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Место и способ маркировки изделий, входящих в состав спектрометра, должны соответствовать требованиям конструкторской документации.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  Все изделия, входящие в состав спектрометра, должны быть опломбированы в соответствии с конструкторской документацией.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корпус прибора наносятся следующие маркировочные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наименование и адрес производителя;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обозначение типа;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серийный номер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;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степень защиты по ГОСТ 14254;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 обозначение вида и номинального значения напряжения питающей сети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;</w:t>
            </w:r>
            <w:proofErr w:type="gramEnd"/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Пломбирование прибора производится двумя пломбами на винтах стяжки корпуса, расположенных на противоположных сторонах корпуса.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корпусе установки должна быть закреплена табличка, на которой нанесены следующие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установки;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-порядковый номер установки по системе нумерации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-знак утверждения типа средств измерения;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-степень защиты, обеспечиваемая оболочками от проникновения твердых предметов и воды(IP).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Альфа-бета радиометр для измерения малых активностей УМФ-2000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 радиометре должны быть нанесены следующие обозначения: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-условное обозначение изделия;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-порядковый номер изделия по системе нумерации предприятия изготовителя;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-год изготовления;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-знак утверждения типа средств измерений;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-степень защиты, обеспечиваемая оболочками от проникновения твердых предметов и воды;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-напряжение, мощность или ток, частота электропитания.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Радиометр опломбировать в соответствии с конструкторской документацией.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F5346E" w:rsidRPr="00DA1207" w:rsidTr="00B60ABD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Все изделия, входящие в состав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пектрометра, должны быть опломбированы в соответствии с конструкторской документацией.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Упаковку изделий, входящих в состав бета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-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петрометра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, производить согласно требованиям категории КУ-3 по ГОСТ 23170-78.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Упаковку производить в закрытых вентилируемых помещениях с температурой окружающего воздуха от + 15 до + 40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и относительной влажностью воздуха до 80% при+20°С с содержанием в воздухе коррозионно-активных агентов, не превышающим установленного значения для атмосферы типа I по ГОСТ 15150-69.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Приемка товара осуществляется на территории Покупателя в Калужской области, г.      Обнинске, пл. Бондаренко, д.1.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5346E" w:rsidRPr="00DA1207" w:rsidTr="00B60ABD">
        <w:trPr>
          <w:trHeight w:val="21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об утверждении типа средств измерений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на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бета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- спектрометрический комплекс «Прогресс-бета»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бета - спектрометрический комплекс «Прогресс-бета»,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Свидетельство об утверждении типа средств измерений на дозиметр рентгеновского и гамма-излучения ДКС-АТ1121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дозиметр рентгеновского и гамма-излучения ДКС-АТ1121», 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Свидетельство об утверждении типа средств измерений на дозиметр-радиометр МКС-АТ1117М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дозиметр-радиометр МКС-АТ1117М,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</w:t>
            </w: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Свидетельство об утверждении типа средств измерений на установку спектрометрическую  МКС-01А «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>»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Свидетельство о поверке на  установку спектрометрическую  МКС-01А «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»,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об утверждении типа средств измерений на 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смесей ПУ-5,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смесей ПУ-5,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Свидетельство об утверждении типа средств измерений на установку для измерения объемной активности аэрозолей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установку для измерения объемной активности аэрозолей,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Свидетельство об утверждении типа средств измерений на двухканальный измеритель скорости счета импульсов УИМ2-2Д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двухканальный измеритель скорости счета импульсов УИМ2-2Д,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об утверждении типа средств измерений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на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альфа-бета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радиометр для измерения малых активностей УМФ-2000 выданное Федеральным агентством по техническому регулированию и метрологии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 альфа-бета радиометр для измерения малых активностей УМФ-2000,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</w:tc>
      </w:tr>
    </w:tbl>
    <w:p w:rsidR="00F5346E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6. ТРЕБОВАНИЯ К ТРАНСПОРТИРОВАНИЮ</w:t>
      </w: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 ПРЕДУСМОТРЕНО.</w:t>
            </w:r>
          </w:p>
        </w:tc>
      </w:tr>
    </w:tbl>
    <w:p w:rsidR="00F5346E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7. ТРЕБОВАНИЯ К ХРАНЕНИЮ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5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Бет</w:t>
            </w:r>
            <w:proofErr w:type="gram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а–</w:t>
            </w:r>
            <w:proofErr w:type="gram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спектрометр сцинтилляционный «Прогресс-бета»: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Место хранения должно исключать попадание прямого солнечного света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на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 бета-спектрометр.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Хранить в отапливаемом и вентилируемом складе: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-в упаковке предприятия-изготовителя при температуре окружающего воздуха от +5 до+40С и относительной влажности до 80% при +25С;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-без упаковки при температуре окружающего воздуха от +10 до +35С и относительной влажности до 80% при +25С.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В помещении для хранения не должно быть пыли, паров кислот и щелочей,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агрессивных газов и других вредных примесей, вызывающих коррозию.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Место хранения должно исключать попадание прямого солнечного света на дозиметр-радиометр.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спектрометрическая  МКС-01А «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Мультирад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»: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Место хранения должно исключать попадание прямого солнечного света на спектрометр.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Расходомер-пробоотборник радиоактивных </w:t>
            </w:r>
            <w:proofErr w:type="spellStart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газоаэрозольных</w:t>
            </w:r>
            <w:proofErr w:type="spellEnd"/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 смесей ПУ-5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Хранить в отапливаемом и вентилируемом складе: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-в упаковке предприятия-изготовителя при температуре окружающего воздуха от +5 до+40С и относительной влажности до 80% при +25С;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-без упаковки при температуре окружающего воздуха от +10 до +35С и относительной влажности до 80% при +25С.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Место хранения должно исключать попадание прямого солнечного света на установку.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b/>
                <w:szCs w:val="24"/>
                <w:lang w:eastAsia="ru-RU"/>
              </w:rPr>
              <w:t xml:space="preserve">Альфа-бета радиометр для измерения малых активностей УМФ-2000 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Место хранения должно исключать попадание прямого солнечного света на радиометр.</w:t>
            </w:r>
          </w:p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F5346E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8. ТРЕБОВАНИЯ К ОБЪЕМУ И/ИЛИ СРОКУ ПРЕДОСТАВЛЕНИЯ ГАРАНТИЙ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Гарантийный срок 12 месяцев с момента поставки Товара Покупателю.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9. ТРЕБОВАНИЯ ПО РЕМОНТОПРИГОДНОСТИ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10. ТРЕБОВАНИЯ К ОБСЛУЖИВАНИЮ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Первичная поверка.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11. ЭКОЛОГИЧЕСКИЕ ТРЕБОВАНИЯ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12. ТРЕБОВАНИЯ ПО БЕЗОПАСНОСТИ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  <w:r w:rsidRPr="00DA120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13. ТРЕБОВАНИЯ К КАЧЕСТВУ И КЛАССИФИКАЦИЯ ОБОРУДОВАНИЯ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CD534B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CD534B">
        <w:rPr>
          <w:rFonts w:ascii="Times New Roman" w:hAnsi="Times New Roman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15. ДОПОЛНИТЕЛЬНЫЕ (ИНЫЕ) ТРЕБОВАНИЯ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Гарантийный срок с момента изготовления Товара должен составлять 24 месяца.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16. ТРЕБОВАНИЯ К КОЛИЧЕСТВУ И СРОКУ (ПЕРИОДИЧНОСТИ) ПОСТАВКИ</w:t>
      </w: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15 мая 2014г.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17. ТРЕБОВАНИЕ К ФОРМЕ ПРЕДСТАВЛЯЕМОЙ ИНФОРМАЦИИ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5346E" w:rsidRPr="00DA1207" w:rsidTr="00B60A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F5346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Инструкция по эксплуатации, паспорт в печатной форме, читаемые.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18. ТРЕБОВАНИЯ К ТЕХНИЧЕСКОМУ ОБУЧЕНИЮ ПЕРСОНАЛА ЗАКАЗЧИКА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F5346E" w:rsidRPr="00DA1207" w:rsidTr="00B60AB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Обучение персонала заказчика не предусмотрено</w:t>
            </w:r>
            <w:r w:rsidRPr="00DA1207">
              <w:rPr>
                <w:rFonts w:ascii="Times New Roman" w:hAnsi="Times New Roman"/>
                <w:i/>
                <w:szCs w:val="24"/>
                <w:lang w:eastAsia="ru-RU"/>
              </w:rPr>
              <w:t>.</w:t>
            </w: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РАЗДЕЛ 19. ПЕРЕЧЕНЬ ПРИНЯТЫХ СОКРАЩЕНИЙ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F5346E" w:rsidRPr="00DA1207" w:rsidTr="00B60A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F5346E" w:rsidRPr="00DA1207" w:rsidTr="00B60A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DA1207" w:rsidRDefault="00F5346E" w:rsidP="00F5346E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lastRenderedPageBreak/>
        <w:t>РАЗДЕЛ 20. ПЕРЕЧЕНЬ ПРИЛОЖЕНИЙ</w:t>
      </w:r>
    </w:p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F5346E" w:rsidRPr="00DA1207" w:rsidTr="00B60A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DA120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A120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A1207">
              <w:rPr>
                <w:rFonts w:ascii="Times New Roman" w:hAnsi="Times New Roman"/>
                <w:szCs w:val="24"/>
                <w:lang w:eastAsia="ru-RU"/>
              </w:rPr>
              <w:t>Номер страницы</w:t>
            </w:r>
          </w:p>
        </w:tc>
      </w:tr>
      <w:tr w:rsidR="00F5346E" w:rsidRPr="00DA1207" w:rsidTr="00B60A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6E" w:rsidRPr="00DA1207" w:rsidRDefault="00F5346E" w:rsidP="00B60ABD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</w:tbl>
    <w:p w:rsidR="00F5346E" w:rsidRPr="00DA1207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5346E" w:rsidRPr="00A9570D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A9570D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F5346E" w:rsidRPr="00CD534B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D534B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CD534B">
        <w:rPr>
          <w:rFonts w:ascii="Times New Roman" w:hAnsi="Times New Roman"/>
          <w:szCs w:val="24"/>
          <w:lang w:eastAsia="ru-RU"/>
        </w:rPr>
        <w:t xml:space="preserve">:  </w:t>
      </w:r>
      <w:proofErr w:type="spellStart"/>
      <w:r w:rsidRPr="00CD534B">
        <w:rPr>
          <w:rFonts w:ascii="Times New Roman" w:hAnsi="Times New Roman"/>
          <w:szCs w:val="24"/>
          <w:lang w:eastAsia="ru-RU"/>
        </w:rPr>
        <w:t>Овчинникова</w:t>
      </w:r>
      <w:proofErr w:type="spellEnd"/>
      <w:r w:rsidRPr="00CD534B">
        <w:rPr>
          <w:rFonts w:ascii="Times New Roman" w:hAnsi="Times New Roman"/>
          <w:szCs w:val="24"/>
          <w:lang w:eastAsia="ru-RU"/>
        </w:rPr>
        <w:t xml:space="preserve"> Инга Николаевна, (48439) 9-48-16</w:t>
      </w:r>
      <w:r w:rsidRPr="00CD534B">
        <w:rPr>
          <w:rFonts w:ascii="Times New Roman" w:hAnsi="Times New Roman"/>
          <w:bCs/>
          <w:szCs w:val="24"/>
          <w:lang w:eastAsia="ru-RU"/>
        </w:rPr>
        <w:t>.</w:t>
      </w:r>
    </w:p>
    <w:p w:rsidR="00F5346E" w:rsidRPr="00A9570D" w:rsidRDefault="00F5346E" w:rsidP="00F5346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1785D"/>
    <w:multiLevelType w:val="hybridMultilevel"/>
    <w:tmpl w:val="3300E7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960"/>
    <w:rsid w:val="003C4960"/>
    <w:rsid w:val="008E3C0C"/>
    <w:rsid w:val="00D42E6F"/>
    <w:rsid w:val="00F5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4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4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6994</Words>
  <Characters>39868</Characters>
  <Application>Microsoft Office Word</Application>
  <DocSecurity>0</DocSecurity>
  <Lines>332</Lines>
  <Paragraphs>93</Paragraphs>
  <ScaleCrop>false</ScaleCrop>
  <Company>Организация</Company>
  <LinksUpToDate>false</LinksUpToDate>
  <CharactersWithSpaces>46769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2013-11-27T08:09:00Z</dcterms:created>
  <dcterms:modified xsi:type="dcterms:W3CDTF">2013-11-27T08:09:00Z</dcterms:modified>
</cp:coreProperties>
</file>