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47105106" w14:textId="77777777" w:rsidR="006939E6" w:rsidRPr="004412C7" w:rsidRDefault="00CA2886" w:rsidP="006939E6">
      <w:pPr>
        <w:pStyle w:val="af3"/>
        <w:widowControl w:val="0"/>
        <w:spacing w:before="0" w:beforeAutospacing="0" w:after="0" w:afterAutospacing="0"/>
        <w:jc w:val="center"/>
        <w:rPr>
          <w:sz w:val="28"/>
          <w:szCs w:val="28"/>
          <w:lang w:val="ru-RU" w:eastAsia="ru-RU"/>
        </w:rPr>
      </w:pPr>
      <w:r w:rsidRPr="006939E6">
        <w:rPr>
          <w:sz w:val="28"/>
          <w:szCs w:val="28"/>
        </w:rPr>
        <w:t xml:space="preserve">открытый </w:t>
      </w:r>
      <w:r w:rsidR="0086714B" w:rsidRPr="006939E6">
        <w:rPr>
          <w:sz w:val="28"/>
          <w:szCs w:val="28"/>
        </w:rPr>
        <w:t xml:space="preserve">запрос </w:t>
      </w:r>
      <w:r w:rsidR="00E71027" w:rsidRPr="006939E6">
        <w:rPr>
          <w:sz w:val="28"/>
          <w:szCs w:val="28"/>
        </w:rPr>
        <w:t>цен</w:t>
      </w:r>
      <w:r w:rsidRPr="006939E6">
        <w:rPr>
          <w:sz w:val="28"/>
          <w:szCs w:val="28"/>
        </w:rPr>
        <w:t xml:space="preserve"> </w:t>
      </w:r>
      <w:r w:rsidR="0086714B" w:rsidRPr="006939E6">
        <w:rPr>
          <w:sz w:val="28"/>
          <w:szCs w:val="28"/>
        </w:rPr>
        <w:t xml:space="preserve">в электронной форме </w:t>
      </w:r>
      <w:r w:rsidR="00DA0D26" w:rsidRPr="006939E6">
        <w:rPr>
          <w:sz w:val="28"/>
          <w:szCs w:val="28"/>
        </w:rPr>
        <w:t>на право</w:t>
      </w:r>
      <w:r w:rsidR="00DA0D26" w:rsidRPr="006939E6">
        <w:rPr>
          <w:sz w:val="28"/>
          <w:szCs w:val="28"/>
          <w:lang w:val="ru-RU"/>
        </w:rPr>
        <w:t xml:space="preserve"> </w:t>
      </w:r>
      <w:r w:rsidR="00DA0D26" w:rsidRPr="006939E6">
        <w:rPr>
          <w:bCs/>
          <w:sz w:val="28"/>
          <w:szCs w:val="28"/>
        </w:rPr>
        <w:t xml:space="preserve">заключения договора на </w:t>
      </w:r>
      <w:r w:rsidR="006939E6" w:rsidRPr="006939E6">
        <w:rPr>
          <w:bCs/>
          <w:sz w:val="28"/>
          <w:szCs w:val="28"/>
          <w:lang w:eastAsia="ru-RU"/>
        </w:rPr>
        <w:t>п</w:t>
      </w:r>
      <w:r w:rsidR="006939E6" w:rsidRPr="006939E6">
        <w:rPr>
          <w:sz w:val="28"/>
          <w:szCs w:val="28"/>
          <w:lang w:eastAsia="ru-RU"/>
        </w:rPr>
        <w:t xml:space="preserve">оверку средств измерений ионизирующих излучений и ядерных констант Саратовского отделения филиала «Приволжский территориальный округ» </w:t>
      </w:r>
    </w:p>
    <w:p w14:paraId="34EDB09E" w14:textId="58013855" w:rsidR="00CA2886" w:rsidRPr="006939E6" w:rsidRDefault="006939E6" w:rsidP="006939E6">
      <w:pPr>
        <w:pStyle w:val="af3"/>
        <w:widowControl w:val="0"/>
        <w:spacing w:before="0" w:beforeAutospacing="0" w:after="0" w:afterAutospacing="0"/>
        <w:jc w:val="center"/>
        <w:rPr>
          <w:sz w:val="28"/>
          <w:szCs w:val="28"/>
          <w:lang w:val="ru-RU"/>
        </w:rPr>
      </w:pPr>
      <w:r w:rsidRPr="006939E6">
        <w:rPr>
          <w:sz w:val="28"/>
          <w:szCs w:val="28"/>
          <w:lang w:eastAsia="ru-RU"/>
        </w:rPr>
        <w:t>ФГУП «РосРАО»</w:t>
      </w:r>
      <w:r w:rsidRPr="006939E6">
        <w:rPr>
          <w:sz w:val="28"/>
          <w:szCs w:val="28"/>
          <w:lang w:val="ru-RU" w:eastAsia="ru-RU"/>
        </w:rPr>
        <w:t>.</w:t>
      </w: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4412C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4412C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4412C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4412C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4412C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4412C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4412C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4412C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4412C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4412C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4412C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4412C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4412C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4412C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4412C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4412C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4412C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4412C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4412C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508B3F9C" w14:textId="3BCB598F" w:rsidR="006939E6" w:rsidRPr="006939E6" w:rsidRDefault="008C00EE" w:rsidP="006939E6">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CC5ADA">
        <w:rPr>
          <w:b/>
          <w:spacing w:val="-6"/>
        </w:rPr>
        <w:t>:</w:t>
      </w:r>
      <w:r w:rsidRPr="00CC5ADA">
        <w:rPr>
          <w:spacing w:val="-6"/>
        </w:rPr>
        <w:t xml:space="preserve"> </w:t>
      </w:r>
      <w:r w:rsidR="00CC5ADA" w:rsidRPr="00CC5ADA">
        <w:rPr>
          <w:bCs/>
        </w:rPr>
        <w:t xml:space="preserve">Право заключения договора на </w:t>
      </w:r>
      <w:r w:rsidR="006939E6">
        <w:rPr>
          <w:bCs/>
        </w:rPr>
        <w:t>поверку</w:t>
      </w:r>
      <w:r w:rsidR="006939E6" w:rsidRPr="00990FDA">
        <w:t xml:space="preserve"> средств измерений ионизирующих излучений и ядерных констант Саратовского отделения филиала «Приволжский территориальный округ» ФГУП «РосРАО»</w:t>
      </w:r>
      <w:r w:rsidR="006939E6">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52BAB06B"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9C3909">
        <w:t>Горбунов Дмитрий</w:t>
      </w:r>
      <w:r w:rsidRPr="00B01127">
        <w:t>.</w:t>
      </w:r>
    </w:p>
    <w:p w14:paraId="1A8F4A60" w14:textId="7F38A97F" w:rsidR="006939E6" w:rsidRPr="006939E6" w:rsidRDefault="00C87330" w:rsidP="006939E6">
      <w:pPr>
        <w:numPr>
          <w:ilvl w:val="0"/>
          <w:numId w:val="6"/>
        </w:numPr>
        <w:tabs>
          <w:tab w:val="clear" w:pos="720"/>
          <w:tab w:val="num" w:pos="480"/>
          <w:tab w:val="left" w:pos="1134"/>
        </w:tabs>
        <w:spacing w:before="120" w:after="120"/>
        <w:ind w:left="0" w:firstLine="709"/>
        <w:jc w:val="both"/>
        <w:rPr>
          <w:b/>
          <w:i/>
        </w:rPr>
      </w:pPr>
      <w:r w:rsidRPr="00BC0A72">
        <w:rPr>
          <w:b/>
        </w:rPr>
        <w:t>Предмет</w:t>
      </w:r>
      <w:r w:rsidRPr="00B01127">
        <w:rPr>
          <w:b/>
        </w:rPr>
        <w:t xml:space="preserve"> договора:</w:t>
      </w:r>
      <w:r w:rsidRPr="00B01127">
        <w:t xml:space="preserve"> </w:t>
      </w:r>
      <w:r w:rsidR="006939E6">
        <w:rPr>
          <w:bCs/>
        </w:rPr>
        <w:t>Поверка</w:t>
      </w:r>
      <w:r w:rsidR="006939E6" w:rsidRPr="00990FDA">
        <w:t xml:space="preserve"> средств измерений ионизирующих излучений и ядерных констант Саратовского отделения филиала «Приволжский территориальный округ» ФГУП «РосРАО»</w:t>
      </w:r>
      <w:r w:rsidR="006939E6">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4AFA1D3F" w:rsidR="00E974C8" w:rsidRPr="00480369" w:rsidRDefault="00E974C8" w:rsidP="00480369">
      <w:pPr>
        <w:tabs>
          <w:tab w:val="left" w:pos="1134"/>
        </w:tabs>
        <w:ind w:firstLine="709"/>
        <w:contextualSpacing/>
        <w:jc w:val="both"/>
      </w:pPr>
      <w:r w:rsidRPr="00480369">
        <w:t>Дата начала</w:t>
      </w:r>
      <w:r w:rsidR="009C3909">
        <w:t xml:space="preserve"> оказания услуг</w:t>
      </w:r>
      <w:r w:rsidRPr="00480369">
        <w:t xml:space="preserve">: </w:t>
      </w:r>
      <w:r w:rsidR="00576570">
        <w:t>июнь</w:t>
      </w:r>
      <w:r w:rsidR="009C3909">
        <w:t xml:space="preserve"> 2015 г.</w:t>
      </w:r>
      <w:r w:rsidRPr="00480369">
        <w:t xml:space="preserve">; </w:t>
      </w:r>
    </w:p>
    <w:p w14:paraId="75892ECF" w14:textId="30F658B8" w:rsidR="00E974C8" w:rsidRPr="00353194" w:rsidRDefault="00131128" w:rsidP="00480369">
      <w:pPr>
        <w:tabs>
          <w:tab w:val="left" w:pos="1134"/>
        </w:tabs>
        <w:ind w:firstLine="709"/>
        <w:contextualSpacing/>
        <w:jc w:val="both"/>
        <w:rPr>
          <w:bCs/>
        </w:rPr>
      </w:pPr>
      <w:r>
        <w:t xml:space="preserve">Срок </w:t>
      </w:r>
      <w:r w:rsidRPr="00353194">
        <w:t>оказания услуг</w:t>
      </w:r>
      <w:r w:rsidR="00E974C8" w:rsidRPr="00353194">
        <w:rPr>
          <w:bCs/>
        </w:rPr>
        <w:t xml:space="preserve">: </w:t>
      </w:r>
      <w:r w:rsidR="00576570">
        <w:rPr>
          <w:bCs/>
          <w:color w:val="000000"/>
        </w:rPr>
        <w:t>декабрь</w:t>
      </w:r>
      <w:r w:rsidR="009C3909" w:rsidRPr="00353194">
        <w:rPr>
          <w:bCs/>
          <w:color w:val="000000"/>
        </w:rPr>
        <w:t xml:space="preserve"> 2015 г</w:t>
      </w:r>
      <w:r w:rsidR="00C8389E" w:rsidRPr="00353194">
        <w:rPr>
          <w:bCs/>
          <w:color w:val="000000"/>
        </w:rPr>
        <w:t>.</w:t>
      </w:r>
    </w:p>
    <w:p w14:paraId="71F77EB1" w14:textId="77777777" w:rsidR="00DF5CB8" w:rsidRPr="00353194" w:rsidRDefault="00E974C8" w:rsidP="00DF5CB8">
      <w:pPr>
        <w:numPr>
          <w:ilvl w:val="0"/>
          <w:numId w:val="6"/>
        </w:numPr>
        <w:tabs>
          <w:tab w:val="clear" w:pos="720"/>
          <w:tab w:val="num" w:pos="480"/>
          <w:tab w:val="left" w:pos="1134"/>
        </w:tabs>
        <w:spacing w:before="120" w:after="120"/>
        <w:ind w:left="0" w:firstLine="709"/>
        <w:jc w:val="both"/>
      </w:pPr>
      <w:r w:rsidRPr="00353194">
        <w:rPr>
          <w:b/>
        </w:rPr>
        <w:t>Место поставки товара, выполнения работ или оказания услуг:</w:t>
      </w:r>
      <w:r w:rsidR="00C87330" w:rsidRPr="00353194">
        <w:rPr>
          <w:b/>
        </w:rPr>
        <w:t xml:space="preserve"> </w:t>
      </w:r>
    </w:p>
    <w:p w14:paraId="60BDC71B" w14:textId="777C77B4" w:rsidR="00353194" w:rsidRPr="00353194" w:rsidRDefault="00353194" w:rsidP="00CC5ADA">
      <w:pPr>
        <w:tabs>
          <w:tab w:val="left" w:pos="1134"/>
        </w:tabs>
        <w:jc w:val="both"/>
        <w:rPr>
          <w:bCs/>
        </w:rPr>
      </w:pPr>
      <w:r w:rsidRPr="00353194">
        <w:t xml:space="preserve">                   На территории Исполнителя.</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353194">
        <w:rPr>
          <w:b/>
        </w:rPr>
        <w:t xml:space="preserve">Сведения о порядке проведения, в том числе об оформлении участия в </w:t>
      </w:r>
      <w:r w:rsidR="004560F3" w:rsidRPr="00353194">
        <w:rPr>
          <w:b/>
        </w:rPr>
        <w:t>запросе цен</w:t>
      </w:r>
      <w:r w:rsidRPr="00353194">
        <w:rPr>
          <w:b/>
        </w:rPr>
        <w:t>, определении лица, выигравшего</w:t>
      </w:r>
      <w:r w:rsidRPr="00B01127">
        <w:rPr>
          <w:b/>
        </w:rPr>
        <w:t xml:space="preserve">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48050CBB" w:rsidR="0034410E" w:rsidRPr="00C5161B" w:rsidRDefault="00C87330" w:rsidP="00131128">
      <w:pPr>
        <w:numPr>
          <w:ilvl w:val="0"/>
          <w:numId w:val="6"/>
        </w:numPr>
        <w:tabs>
          <w:tab w:val="clear" w:pos="720"/>
          <w:tab w:val="num" w:pos="480"/>
          <w:tab w:val="left" w:pos="1134"/>
        </w:tabs>
        <w:spacing w:before="120" w:after="120"/>
        <w:ind w:left="0" w:firstLine="709"/>
        <w:jc w:val="both"/>
        <w:rPr>
          <w:b/>
        </w:rPr>
      </w:pPr>
      <w:r w:rsidRPr="00CC5ADA">
        <w:rPr>
          <w:b/>
        </w:rPr>
        <w:t xml:space="preserve">Начальная (максимальная) цена договора: </w:t>
      </w:r>
      <w:r w:rsidR="00DA7633" w:rsidRPr="004C181B">
        <w:t>296</w:t>
      </w:r>
      <w:r w:rsidR="00DA7633">
        <w:t xml:space="preserve"> </w:t>
      </w:r>
      <w:r w:rsidR="00DA7633" w:rsidRPr="004C181B">
        <w:t xml:space="preserve">947 (двести девяносто шесть тысяч девятьсот сорок семь) </w:t>
      </w:r>
      <w:r w:rsidR="00DA7633" w:rsidRPr="004C181B">
        <w:rPr>
          <w:bCs/>
          <w:iCs/>
        </w:rPr>
        <w:t>российских рублей 47 копеек</w:t>
      </w:r>
      <w:r w:rsidR="0097700A" w:rsidRPr="0097700A">
        <w:t xml:space="preserve">. </w:t>
      </w:r>
      <w:r w:rsidR="00DA7633" w:rsidRPr="00990FDA">
        <w:t>В цену включены все расходы, в том числе налоги, пошлины, сборы и другие обязательные платежи, включая НДС – 18%.</w:t>
      </w:r>
      <w:r w:rsidR="00DA7633">
        <w:t xml:space="preserve"> </w:t>
      </w:r>
    </w:p>
    <w:p w14:paraId="2EEB634C" w14:textId="77777777" w:rsidR="00C5161B" w:rsidRPr="00D47CCF" w:rsidRDefault="00C5161B" w:rsidP="00C5161B">
      <w:pPr>
        <w:tabs>
          <w:tab w:val="left" w:pos="1134"/>
        </w:tabs>
        <w:spacing w:before="120" w:after="120"/>
        <w:jc w:val="both"/>
        <w:rPr>
          <w:b/>
        </w:rPr>
      </w:pPr>
    </w:p>
    <w:p w14:paraId="174D2E02" w14:textId="77777777" w:rsidR="00C5161B" w:rsidRPr="006939E6" w:rsidRDefault="00C5161B" w:rsidP="00C5161B">
      <w:pPr>
        <w:tabs>
          <w:tab w:val="left" w:pos="1134"/>
        </w:tabs>
        <w:spacing w:before="120" w:after="120"/>
        <w:jc w:val="both"/>
        <w:rPr>
          <w:b/>
        </w:rPr>
      </w:pPr>
    </w:p>
    <w:p w14:paraId="035AD7D5" w14:textId="77777777" w:rsidR="00D47CCF" w:rsidRPr="006939E6" w:rsidRDefault="00D47CCF" w:rsidP="00C5161B">
      <w:pPr>
        <w:tabs>
          <w:tab w:val="left" w:pos="1134"/>
        </w:tabs>
        <w:spacing w:before="120" w:after="120"/>
        <w:jc w:val="both"/>
        <w:rPr>
          <w:b/>
        </w:rPr>
      </w:pP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518B34F"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9C3909">
        <w:rPr>
          <w:spacing w:val="-6"/>
        </w:rPr>
        <w:t>, в срок не позднее 12</w:t>
      </w:r>
      <w:r w:rsidRPr="00B01127">
        <w:rPr>
          <w:spacing w:val="-6"/>
        </w:rPr>
        <w:t>-00</w:t>
      </w:r>
      <w:proofErr w:type="gramEnd"/>
      <w:r w:rsidRPr="00B01127">
        <w:rPr>
          <w:spacing w:val="-6"/>
        </w:rPr>
        <w:t xml:space="preserve"> (время московское) «</w:t>
      </w:r>
      <w:r w:rsidR="004412C7" w:rsidRPr="004412C7">
        <w:rPr>
          <w:spacing w:val="-6"/>
        </w:rPr>
        <w:t>07</w:t>
      </w:r>
      <w:r w:rsidR="00CB6D25" w:rsidRPr="00CB6D25">
        <w:rPr>
          <w:spacing w:val="-6"/>
        </w:rPr>
        <w:t xml:space="preserve">» </w:t>
      </w:r>
      <w:r w:rsidR="004412C7">
        <w:rPr>
          <w:spacing w:val="-6"/>
        </w:rPr>
        <w:t>мая</w:t>
      </w:r>
      <w:r w:rsidR="00CB6D25" w:rsidRPr="00CB6D25">
        <w:rPr>
          <w:spacing w:val="-6"/>
        </w:rPr>
        <w:t xml:space="preserve"> 2015 </w:t>
      </w:r>
      <w:r w:rsidRPr="00B01127">
        <w:rPr>
          <w:spacing w:val="-6"/>
        </w:rPr>
        <w:t>года.</w:t>
      </w:r>
    </w:p>
    <w:p w14:paraId="0BD59054" w14:textId="3BD334A6"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4412C7">
        <w:t>14</w:t>
      </w:r>
      <w:r w:rsidR="00CB6D25" w:rsidRPr="00CB6D25">
        <w:t xml:space="preserve">» </w:t>
      </w:r>
      <w:r w:rsidR="00DA7633">
        <w:t>мая</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1DC7CCC"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4412C7">
        <w:t>14</w:t>
      </w:r>
      <w:r w:rsidR="00CB6D25" w:rsidRPr="00CB6D25">
        <w:t xml:space="preserve">» </w:t>
      </w:r>
      <w:r w:rsidR="00DA7633">
        <w:t>мая</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lastRenderedPageBreak/>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w:t>
      </w:r>
      <w:r w:rsidRPr="004F5DA2">
        <w:lastRenderedPageBreak/>
        <w:t xml:space="preserve">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lastRenderedPageBreak/>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lastRenderedPageBreak/>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lastRenderedPageBreak/>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lastRenderedPageBreak/>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lastRenderedPageBreak/>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lastRenderedPageBreak/>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lastRenderedPageBreak/>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7385C264" w14:textId="77777777" w:rsidR="006A772C" w:rsidRPr="006939E6" w:rsidRDefault="006A772C" w:rsidP="006A772C">
            <w:pPr>
              <w:tabs>
                <w:tab w:val="left" w:pos="1134"/>
              </w:tabs>
              <w:spacing w:before="120" w:after="120"/>
              <w:jc w:val="both"/>
              <w:rPr>
                <w:b/>
                <w:i/>
              </w:rPr>
            </w:pPr>
            <w:r w:rsidRPr="00CC5ADA">
              <w:rPr>
                <w:bCs/>
              </w:rPr>
              <w:t xml:space="preserve">Право заключения договора на </w:t>
            </w:r>
            <w:r>
              <w:rPr>
                <w:bCs/>
              </w:rPr>
              <w:t>поверку</w:t>
            </w:r>
            <w:r w:rsidRPr="00990FDA">
              <w:t xml:space="preserve"> средств измерений ионизирующих излучений и ядерных констант Саратовского отделения филиала «Приволжский территориальный округ» ФГУП «РосРАО»</w:t>
            </w:r>
            <w:r>
              <w:t>.</w:t>
            </w:r>
          </w:p>
          <w:p w14:paraId="72738D8A" w14:textId="77777777" w:rsidR="000102AD" w:rsidRDefault="000102AD" w:rsidP="000102AD">
            <w:pPr>
              <w:widowControl w:val="0"/>
              <w:ind w:right="153"/>
              <w:contextualSpacing/>
              <w:jc w:val="both"/>
            </w:pPr>
          </w:p>
          <w:p w14:paraId="52382958" w14:textId="77777777" w:rsidR="009C3909" w:rsidRPr="009C3909" w:rsidRDefault="009C3909" w:rsidP="000102AD">
            <w:pPr>
              <w:widowControl w:val="0"/>
              <w:ind w:right="153"/>
              <w:contextualSpacing/>
              <w:jc w:val="both"/>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 xml:space="preserve">поставки товара/ </w:t>
            </w:r>
            <w:r w:rsidRPr="00FB1E54">
              <w:lastRenderedPageBreak/>
              <w:t>выполнения работ</w:t>
            </w:r>
            <w:r w:rsidR="009D6447" w:rsidRPr="00FB1E54">
              <w:t xml:space="preserve">/ </w:t>
            </w:r>
            <w:r w:rsidRPr="00FB1E54">
              <w:t xml:space="preserve"> оказания услуг</w:t>
            </w:r>
            <w:proofErr w:type="gramEnd"/>
          </w:p>
          <w:p w14:paraId="4F96F9E6" w14:textId="77777777" w:rsidR="009C3909" w:rsidRDefault="009C3909"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9C3909" w:rsidRDefault="000102AD" w:rsidP="000102AD">
            <w:pPr>
              <w:ind w:right="153"/>
            </w:pPr>
          </w:p>
          <w:p w14:paraId="3EA80863" w14:textId="55AFE18A" w:rsidR="009C3909" w:rsidRPr="009C3909" w:rsidRDefault="00AF4C1F" w:rsidP="009C3909">
            <w:pPr>
              <w:tabs>
                <w:tab w:val="left" w:pos="1134"/>
              </w:tabs>
              <w:contextualSpacing/>
              <w:jc w:val="both"/>
            </w:pPr>
            <w:r>
              <w:t>Дата начала оказания услуг:  июнь</w:t>
            </w:r>
            <w:r w:rsidR="009C3909" w:rsidRPr="009C3909">
              <w:t xml:space="preserve"> 2015 г.; </w:t>
            </w:r>
          </w:p>
          <w:p w14:paraId="4F568F7C" w14:textId="1444917E" w:rsidR="009C3909" w:rsidRPr="009C3909" w:rsidRDefault="009C3909" w:rsidP="009C3909">
            <w:pPr>
              <w:tabs>
                <w:tab w:val="left" w:pos="1134"/>
              </w:tabs>
              <w:contextualSpacing/>
              <w:jc w:val="both"/>
              <w:rPr>
                <w:bCs/>
              </w:rPr>
            </w:pPr>
            <w:r w:rsidRPr="009C3909">
              <w:t>Срок оказания услуг</w:t>
            </w:r>
            <w:r w:rsidRPr="009C3909">
              <w:rPr>
                <w:bCs/>
              </w:rPr>
              <w:t xml:space="preserve">: </w:t>
            </w:r>
            <w:r w:rsidR="00AF4C1F">
              <w:rPr>
                <w:bCs/>
                <w:color w:val="000000"/>
              </w:rPr>
              <w:t>декабрь</w:t>
            </w:r>
            <w:r w:rsidRPr="009C3909">
              <w:rPr>
                <w:bCs/>
                <w:color w:val="000000"/>
              </w:rPr>
              <w:t xml:space="preserve"> 2015 г.</w:t>
            </w:r>
          </w:p>
          <w:p w14:paraId="69F42E66" w14:textId="77777777" w:rsidR="000102AD" w:rsidRPr="009C3909" w:rsidRDefault="000102AD" w:rsidP="000102AD">
            <w:pPr>
              <w:widowControl w:val="0"/>
              <w:ind w:right="153"/>
              <w:jc w:val="both"/>
            </w:pPr>
          </w:p>
          <w:p w14:paraId="57A4E10F" w14:textId="77777777" w:rsidR="000102AD" w:rsidRPr="009C3909" w:rsidRDefault="000102AD" w:rsidP="000102AD">
            <w:pPr>
              <w:widowControl w:val="0"/>
              <w:ind w:right="153"/>
              <w:jc w:val="both"/>
            </w:pPr>
          </w:p>
          <w:p w14:paraId="6B5AECC4" w14:textId="77777777" w:rsidR="000102AD" w:rsidRPr="009C3909" w:rsidRDefault="000102AD" w:rsidP="000102AD">
            <w:pPr>
              <w:widowControl w:val="0"/>
              <w:ind w:right="153"/>
              <w:jc w:val="both"/>
            </w:pPr>
          </w:p>
          <w:p w14:paraId="4950BF52" w14:textId="586A74DE" w:rsidR="00131128" w:rsidRPr="009C3909" w:rsidRDefault="0097700A" w:rsidP="000102AD">
            <w:pPr>
              <w:widowControl w:val="0"/>
              <w:ind w:right="153"/>
              <w:jc w:val="both"/>
              <w:rPr>
                <w:bCs/>
                <w:color w:val="000000"/>
              </w:rPr>
            </w:pPr>
            <w:r w:rsidRPr="00353194">
              <w:t>На территории Исполнителя.</w:t>
            </w:r>
          </w:p>
          <w:p w14:paraId="3091535F" w14:textId="77777777" w:rsidR="009C3909" w:rsidRPr="009C3909" w:rsidRDefault="009C3909" w:rsidP="000102AD">
            <w:pPr>
              <w:widowControl w:val="0"/>
              <w:ind w:right="153"/>
              <w:jc w:val="both"/>
              <w:rPr>
                <w:bCs/>
                <w:color w:val="000000"/>
              </w:rPr>
            </w:pPr>
          </w:p>
          <w:p w14:paraId="7173085C" w14:textId="77777777" w:rsidR="009C3909" w:rsidRDefault="009C3909" w:rsidP="000102AD">
            <w:pPr>
              <w:widowControl w:val="0"/>
              <w:ind w:right="153"/>
              <w:jc w:val="both"/>
              <w:rPr>
                <w:bCs/>
                <w:color w:val="000000"/>
              </w:rPr>
            </w:pPr>
          </w:p>
          <w:p w14:paraId="6DFDB9BA" w14:textId="77777777" w:rsidR="009C3909" w:rsidRDefault="009C3909" w:rsidP="000102AD">
            <w:pPr>
              <w:widowControl w:val="0"/>
              <w:ind w:right="153"/>
              <w:jc w:val="both"/>
              <w:rPr>
                <w:bCs/>
                <w:color w:val="000000"/>
              </w:rPr>
            </w:pPr>
          </w:p>
          <w:p w14:paraId="61B5F0C8" w14:textId="77777777" w:rsidR="0097700A" w:rsidRPr="009C3909" w:rsidRDefault="0097700A" w:rsidP="000102AD">
            <w:pPr>
              <w:widowControl w:val="0"/>
              <w:ind w:right="153"/>
              <w:jc w:val="both"/>
              <w:rPr>
                <w:bCs/>
                <w:color w:val="000000"/>
              </w:rPr>
            </w:pPr>
          </w:p>
          <w:p w14:paraId="612386A0" w14:textId="69CEA86A" w:rsidR="00C62F68" w:rsidRPr="009C3909" w:rsidRDefault="00AF4C1F" w:rsidP="00AD1A26">
            <w:pPr>
              <w:widowControl w:val="0"/>
              <w:ind w:right="153"/>
              <w:jc w:val="both"/>
            </w:pPr>
            <w:r w:rsidRPr="00990FDA">
              <w:rPr>
                <w:bCs/>
              </w:rPr>
              <w:t>Безналичный расчет. Расчеты за услуги производятся Заказчиком в течение 10 банковских дней после подписания акта сдачи-приемки оказанных услуг, на основании полученных Заказчиком платежных документов</w:t>
            </w:r>
            <w:r w:rsidRPr="00990FDA">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9C3909" w:rsidRDefault="007566BF" w:rsidP="007566BF">
            <w:pPr>
              <w:ind w:right="153"/>
              <w:jc w:val="both"/>
            </w:pPr>
            <w:r w:rsidRPr="009C3909">
              <w:t xml:space="preserve">Встречные предложения участников по проекту договора </w:t>
            </w:r>
            <w:r w:rsidRPr="009C3909">
              <w:rPr>
                <w:b/>
                <w:u w:val="single"/>
              </w:rPr>
              <w:t>не допускаются</w:t>
            </w:r>
            <w:r w:rsidR="002F4216" w:rsidRPr="009C3909">
              <w:t>.</w:t>
            </w:r>
          </w:p>
          <w:p w14:paraId="7E71C28A" w14:textId="77777777" w:rsidR="007566BF" w:rsidRPr="009C3909" w:rsidRDefault="007566BF" w:rsidP="007566BF">
            <w:pPr>
              <w:ind w:right="153"/>
              <w:jc w:val="both"/>
              <w:rPr>
                <w:b/>
                <w:i/>
              </w:rPr>
            </w:pPr>
            <w:r w:rsidRPr="009C390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5FFACEDD" w:rsidR="002F4216" w:rsidRPr="00FB1E54" w:rsidRDefault="002F4216" w:rsidP="00DF5CB8">
            <w:pPr>
              <w:widowControl w:val="0"/>
              <w:ind w:right="153"/>
              <w:jc w:val="both"/>
            </w:pPr>
            <w:r w:rsidRPr="00FB1E54">
              <w:t xml:space="preserve">Контактное лицо: </w:t>
            </w:r>
            <w:r w:rsidR="009C3909">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 xml:space="preserve">[по каждому </w:t>
            </w:r>
            <w:r w:rsidR="003F6C75" w:rsidRPr="00FB1E54">
              <w:rPr>
                <w:i/>
                <w:szCs w:val="24"/>
              </w:rPr>
              <w:lastRenderedPageBreak/>
              <w:t>лоту]</w:t>
            </w:r>
          </w:p>
        </w:tc>
        <w:tc>
          <w:tcPr>
            <w:tcW w:w="11624" w:type="dxa"/>
          </w:tcPr>
          <w:p w14:paraId="46C77CDB" w14:textId="79E7B35D" w:rsidR="00C87330" w:rsidRPr="00CE0C4D" w:rsidRDefault="00AF4C1F" w:rsidP="00D47CCF">
            <w:pPr>
              <w:pStyle w:val="36"/>
              <w:tabs>
                <w:tab w:val="clear" w:pos="1307"/>
              </w:tabs>
              <w:ind w:left="0" w:right="153"/>
              <w:jc w:val="left"/>
              <w:rPr>
                <w:szCs w:val="24"/>
              </w:rPr>
            </w:pPr>
            <w:r w:rsidRPr="004C181B">
              <w:lastRenderedPageBreak/>
              <w:t>296</w:t>
            </w:r>
            <w:r>
              <w:t xml:space="preserve"> </w:t>
            </w:r>
            <w:r w:rsidRPr="004C181B">
              <w:t xml:space="preserve">947 (двести девяносто шесть тысяч девятьсот сорок семь) </w:t>
            </w:r>
            <w:r w:rsidRPr="004C181B">
              <w:rPr>
                <w:bCs/>
                <w:iCs/>
              </w:rPr>
              <w:t>российских рублей 47 копеек</w:t>
            </w:r>
            <w:r w:rsidRPr="0097700A">
              <w:t xml:space="preserve">. </w:t>
            </w:r>
            <w:r w:rsidRPr="00990FDA">
              <w:t>В цену включены все расходы, в том числе налоги, пошлины, сборы и другие обязательные платежи, включая НДС – 18%.</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lastRenderedPageBreak/>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FE4E65" w:rsidRDefault="00C87330" w:rsidP="00CD3F51">
            <w:pPr>
              <w:tabs>
                <w:tab w:val="left" w:pos="495"/>
                <w:tab w:val="left" w:pos="5657"/>
              </w:tabs>
              <w:ind w:right="153" w:firstLine="495"/>
              <w:jc w:val="both"/>
            </w:pPr>
            <w:r w:rsidRPr="009C3909">
              <w:t>Требования к поставляемому товару, выполняемым работам, оказываемым услугам приводятся в томе 2 «</w:t>
            </w:r>
            <w:r w:rsidRPr="00FE4E65">
              <w:t>Техническая часть».</w:t>
            </w:r>
          </w:p>
          <w:p w14:paraId="7DF328F4" w14:textId="77777777" w:rsidR="009C3909" w:rsidRPr="00FE4E65" w:rsidRDefault="009C3909" w:rsidP="00CD3F51">
            <w:pPr>
              <w:tabs>
                <w:tab w:val="left" w:pos="495"/>
                <w:tab w:val="left" w:pos="5657"/>
              </w:tabs>
              <w:ind w:right="153" w:firstLine="495"/>
              <w:jc w:val="both"/>
            </w:pPr>
          </w:p>
          <w:p w14:paraId="53DE9878" w14:textId="5F7F7AED" w:rsidR="00ED6F2D" w:rsidRPr="00ED6F2D" w:rsidRDefault="00ED6F2D" w:rsidP="00ED6F2D">
            <w:pPr>
              <w:ind w:firstLine="138"/>
              <w:jc w:val="both"/>
              <w:rPr>
                <w:bCs/>
              </w:rPr>
            </w:pPr>
            <w:r w:rsidRPr="00ED6F2D">
              <w:t xml:space="preserve">      </w:t>
            </w:r>
            <w:r w:rsidR="009C3909" w:rsidRPr="00ED6F2D">
              <w:t xml:space="preserve">12.1. </w:t>
            </w:r>
            <w:r w:rsidRPr="00ED6F2D">
              <w:rPr>
                <w:bCs/>
              </w:rPr>
              <w:t xml:space="preserve">По результатам поверки (если средства измерений пригодны к применению) выдается «Свидетельство о поверке» установленной формы и накладывается </w:t>
            </w:r>
            <w:proofErr w:type="spellStart"/>
            <w:r w:rsidRPr="00ED6F2D">
              <w:rPr>
                <w:bCs/>
              </w:rPr>
              <w:t>поверительное</w:t>
            </w:r>
            <w:proofErr w:type="spellEnd"/>
            <w:r w:rsidRPr="00ED6F2D">
              <w:rPr>
                <w:bCs/>
              </w:rPr>
              <w:t xml:space="preserve"> клеймо на средства измерений. Если средства измерения по результатам поверки признаны непригодными к применению, выдается «Извещение о непригодности» установленной формы или делается соответствующая запись в технической документации.</w:t>
            </w:r>
          </w:p>
          <w:p w14:paraId="2914DA08" w14:textId="2F8A161F" w:rsidR="00792358" w:rsidRPr="00ED6F2D" w:rsidRDefault="00ED6F2D" w:rsidP="00CD3F51">
            <w:pPr>
              <w:tabs>
                <w:tab w:val="left" w:pos="495"/>
                <w:tab w:val="left" w:pos="5657"/>
              </w:tabs>
              <w:ind w:right="153" w:firstLine="495"/>
              <w:jc w:val="both"/>
              <w:rPr>
                <w:bCs/>
              </w:rPr>
            </w:pPr>
            <w:r w:rsidRPr="00ED6F2D">
              <w:rPr>
                <w:bCs/>
              </w:rPr>
              <w:t xml:space="preserve">12.2. Транспортировка средств измерений до Исполнителя и обратно производится силами и за счет Заказчика. </w:t>
            </w:r>
            <w:r w:rsidRPr="00ED6F2D">
              <w:rPr>
                <w:bCs/>
                <w:color w:val="000000"/>
              </w:rPr>
              <w:t xml:space="preserve">Срок нахождения средств измерений у Исполнителя не может превышать 15 рабочих дней. </w:t>
            </w:r>
          </w:p>
          <w:p w14:paraId="2BB992F9" w14:textId="09482397" w:rsidR="00ED6F2D" w:rsidRPr="00ED6F2D" w:rsidRDefault="00ED6F2D" w:rsidP="00ED6F2D">
            <w:pPr>
              <w:tabs>
                <w:tab w:val="left" w:pos="495"/>
                <w:tab w:val="left" w:pos="5657"/>
              </w:tabs>
              <w:ind w:right="153" w:firstLine="495"/>
              <w:jc w:val="both"/>
              <w:rPr>
                <w:bCs/>
              </w:rPr>
            </w:pPr>
            <w:r w:rsidRPr="00ED6F2D">
              <w:rPr>
                <w:bCs/>
              </w:rPr>
              <w:t>12.3. Срок гарантии качества услуг, оказанных Исполнителем – 12 месяцев, считая от даты оформления нормативных документов по результатам поверки средств измерений.</w:t>
            </w:r>
          </w:p>
          <w:p w14:paraId="409EB612" w14:textId="77777777" w:rsidR="00FE4E65" w:rsidRPr="00FE4E65" w:rsidRDefault="00FE4E6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w:t>
            </w:r>
            <w:r w:rsidRPr="00FB1E54">
              <w:rPr>
                <w:szCs w:val="24"/>
              </w:rPr>
              <w:lastRenderedPageBreak/>
              <w:t xml:space="preserve">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 xml:space="preserve">документы, подтверждающие сведения о цепочке собственников, включая бенефициаров (в том </w:t>
            </w:r>
            <w:r w:rsidRPr="00FB1E54">
              <w:lastRenderedPageBreak/>
              <w:t>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xml:space="preserve">, </w:t>
            </w:r>
            <w:r w:rsidRPr="00FB1E54">
              <w:rPr>
                <w:szCs w:val="24"/>
              </w:rPr>
              <w:lastRenderedPageBreak/>
              <w:t>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F2C8C71" w:rsidR="001F7063" w:rsidRPr="00FB1E54" w:rsidRDefault="002C370A" w:rsidP="00840147">
            <w:pPr>
              <w:pStyle w:val="Times12"/>
              <w:ind w:firstLine="0"/>
              <w:rPr>
                <w:szCs w:val="24"/>
              </w:rPr>
            </w:pPr>
            <w:r>
              <w:rPr>
                <w:szCs w:val="24"/>
              </w:rPr>
              <w:t>12</w:t>
            </w:r>
            <w:r w:rsidR="00840147" w:rsidRPr="00FB1E54">
              <w:rPr>
                <w:szCs w:val="24"/>
              </w:rPr>
              <w:t>:00 (время московское) «</w:t>
            </w:r>
            <w:r w:rsidR="004412C7">
              <w:rPr>
                <w:szCs w:val="24"/>
              </w:rPr>
              <w:t>07</w:t>
            </w:r>
            <w:r w:rsidR="00CB6D25" w:rsidRPr="00CB6D25">
              <w:rPr>
                <w:szCs w:val="24"/>
              </w:rPr>
              <w:t xml:space="preserve">» </w:t>
            </w:r>
            <w:r w:rsidR="004412C7">
              <w:rPr>
                <w:szCs w:val="24"/>
              </w:rPr>
              <w:t>мая</w:t>
            </w:r>
            <w:r w:rsidR="00CB6D25" w:rsidRPr="00CB6D25">
              <w:rPr>
                <w:szCs w:val="24"/>
              </w:rPr>
              <w:t xml:space="preserve"> 2015 </w:t>
            </w:r>
            <w:r w:rsidR="00840147"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19A8BF5" w:rsidR="00840147" w:rsidRPr="00FB1E54" w:rsidRDefault="002C370A" w:rsidP="00F528B8">
            <w:pPr>
              <w:pStyle w:val="Times12"/>
              <w:ind w:firstLine="0"/>
              <w:rPr>
                <w:szCs w:val="24"/>
              </w:rPr>
            </w:pPr>
            <w:r>
              <w:rPr>
                <w:szCs w:val="24"/>
              </w:rPr>
              <w:t>12</w:t>
            </w:r>
            <w:r w:rsidR="00840147" w:rsidRPr="00FB1E54">
              <w:rPr>
                <w:szCs w:val="24"/>
              </w:rPr>
              <w:t xml:space="preserve">:00 (время московское) </w:t>
            </w:r>
            <w:r w:rsidRPr="00FB1E54">
              <w:rPr>
                <w:szCs w:val="24"/>
              </w:rPr>
              <w:t>«</w:t>
            </w:r>
            <w:r w:rsidR="004412C7">
              <w:rPr>
                <w:szCs w:val="24"/>
              </w:rPr>
              <w:t>07</w:t>
            </w:r>
            <w:r w:rsidRPr="00CB6D25">
              <w:rPr>
                <w:szCs w:val="24"/>
              </w:rPr>
              <w:t xml:space="preserve">» </w:t>
            </w:r>
            <w:r w:rsidR="004412C7">
              <w:rPr>
                <w:szCs w:val="24"/>
              </w:rPr>
              <w:t>мая</w:t>
            </w:r>
            <w:r w:rsidRPr="00CB6D25">
              <w:rPr>
                <w:szCs w:val="24"/>
              </w:rPr>
              <w:t xml:space="preserve"> 2015 </w:t>
            </w:r>
            <w:r w:rsidR="00840147"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5A55196"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4412C7">
              <w:rPr>
                <w:szCs w:val="24"/>
              </w:rPr>
              <w:t>14</w:t>
            </w:r>
            <w:r w:rsidR="00CB6D25" w:rsidRPr="00CB6D25">
              <w:rPr>
                <w:szCs w:val="24"/>
              </w:rPr>
              <w:t xml:space="preserve">» </w:t>
            </w:r>
            <w:r w:rsidR="00AF4C1F">
              <w:rPr>
                <w:szCs w:val="24"/>
              </w:rPr>
              <w:t>мая</w:t>
            </w:r>
            <w:r w:rsidR="00CB6D25" w:rsidRPr="00CB6D25">
              <w:rPr>
                <w:szCs w:val="24"/>
              </w:rPr>
              <w:t xml:space="preserve"> 2015 </w:t>
            </w:r>
            <w:r w:rsidRPr="00FB1E54">
              <w:rPr>
                <w:szCs w:val="24"/>
              </w:rPr>
              <w:t>г.</w:t>
            </w:r>
          </w:p>
          <w:p w14:paraId="75E14842" w14:textId="162CB67C" w:rsidR="00375486" w:rsidRPr="00FB1E54" w:rsidRDefault="00840147" w:rsidP="00F528B8">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4412C7">
              <w:rPr>
                <w:szCs w:val="24"/>
              </w:rPr>
              <w:t>«14</w:t>
            </w:r>
            <w:bookmarkStart w:id="248" w:name="_GoBack"/>
            <w:bookmarkEnd w:id="248"/>
            <w:r w:rsidR="00AF4C1F" w:rsidRPr="00CB6D25">
              <w:rPr>
                <w:szCs w:val="24"/>
              </w:rPr>
              <w:t xml:space="preserve">» </w:t>
            </w:r>
            <w:r w:rsidR="00AF4C1F">
              <w:rPr>
                <w:szCs w:val="24"/>
              </w:rPr>
              <w:t>мая</w:t>
            </w:r>
            <w:r w:rsidR="00AF4C1F" w:rsidRPr="00CB6D25">
              <w:rPr>
                <w:szCs w:val="24"/>
              </w:rPr>
              <w:t xml:space="preserve"> </w:t>
            </w:r>
            <w:r w:rsidR="00CB6D25" w:rsidRPr="00CB6D25">
              <w:rPr>
                <w:szCs w:val="24"/>
              </w:rPr>
              <w:t xml:space="preserve">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 xml:space="preserve">результата </w:t>
            </w:r>
            <w:r w:rsidR="00563A6D" w:rsidRPr="00FB1E54">
              <w:lastRenderedPageBreak/>
              <w:t>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9C3909">
      <w:pPr>
        <w:pStyle w:val="10"/>
        <w:numPr>
          <w:ilvl w:val="1"/>
          <w:numId w:val="104"/>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482262B5" w:rsidR="00C14669" w:rsidRPr="003D36B6" w:rsidRDefault="003D36B6" w:rsidP="003D36B6">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r>
        <w:rPr>
          <w:b/>
          <w:lang w:val="ru-RU"/>
        </w:rPr>
        <w:lastRenderedPageBreak/>
        <w:t>ЧАСТЬ 2</w:t>
      </w:r>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A772C" w:rsidRDefault="006A772C">
      <w:r>
        <w:separator/>
      </w:r>
    </w:p>
  </w:endnote>
  <w:endnote w:type="continuationSeparator" w:id="0">
    <w:p w14:paraId="236BE904" w14:textId="77777777" w:rsidR="006A772C" w:rsidRDefault="006A7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A772C" w:rsidRPr="00C030AA" w:rsidRDefault="006A772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4412C7">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4412C7">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A772C" w:rsidRPr="00DA0D26" w:rsidRDefault="006A772C" w:rsidP="00447398">
    <w:pPr>
      <w:pStyle w:val="a9"/>
      <w:jc w:val="center"/>
      <w:rPr>
        <w:rFonts w:ascii="Times New Roman" w:hAnsi="Times New Roman" w:cs="Times New Roman"/>
        <w:sz w:val="18"/>
        <w:szCs w:val="18"/>
      </w:rPr>
    </w:pPr>
    <w:r w:rsidRPr="00DA0D26">
      <w:rPr>
        <w:rFonts w:ascii="Times New Roman" w:hAnsi="Times New Roman" w:cs="Times New Roman"/>
        <w:sz w:val="18"/>
        <w:szCs w:val="18"/>
      </w:rPr>
      <w:t xml:space="preserve">ТОМ 1 «ОБЩАЯ И КОММЕРЧЕСКАЯ ЧАСТИ» </w:t>
    </w:r>
  </w:p>
  <w:p w14:paraId="29AEE493" w14:textId="06BCD830" w:rsidR="006A772C" w:rsidRPr="006939E6" w:rsidRDefault="006A772C" w:rsidP="003F292C">
    <w:pPr>
      <w:pStyle w:val="af3"/>
      <w:widowControl w:val="0"/>
      <w:spacing w:before="0" w:beforeAutospacing="0" w:after="0" w:afterAutospacing="0"/>
      <w:jc w:val="center"/>
      <w:rPr>
        <w:sz w:val="18"/>
        <w:szCs w:val="18"/>
        <w:lang w:val="ru-RU"/>
      </w:rPr>
    </w:pPr>
    <w:r w:rsidRPr="00DA0D26">
      <w:rPr>
        <w:sz w:val="18"/>
        <w:szCs w:val="18"/>
      </w:rPr>
      <w:t xml:space="preserve">Открытый запрос цен в электронной форме на </w:t>
    </w:r>
    <w:r>
      <w:rPr>
        <w:bCs/>
        <w:sz w:val="18"/>
        <w:szCs w:val="18"/>
        <w:lang w:val="ru-RU"/>
      </w:rPr>
      <w:t>п</w:t>
    </w:r>
    <w:proofErr w:type="spellStart"/>
    <w:r w:rsidRPr="00DA0D26">
      <w:rPr>
        <w:bCs/>
        <w:sz w:val="18"/>
        <w:szCs w:val="18"/>
      </w:rPr>
      <w:t>раво</w:t>
    </w:r>
    <w:proofErr w:type="spellEnd"/>
    <w:r w:rsidRPr="00DA0D26">
      <w:rPr>
        <w:bCs/>
        <w:sz w:val="18"/>
        <w:szCs w:val="18"/>
      </w:rPr>
      <w:t xml:space="preserve"> заключения договора </w:t>
    </w:r>
    <w:r w:rsidRPr="006939E6">
      <w:rPr>
        <w:bCs/>
        <w:sz w:val="18"/>
        <w:szCs w:val="18"/>
      </w:rPr>
      <w:t xml:space="preserve">на </w:t>
    </w:r>
    <w:r w:rsidRPr="006939E6">
      <w:rPr>
        <w:bCs/>
        <w:sz w:val="18"/>
        <w:szCs w:val="18"/>
        <w:lang w:eastAsia="ru-RU"/>
      </w:rPr>
      <w:t>п</w:t>
    </w:r>
    <w:r w:rsidRPr="006939E6">
      <w:rPr>
        <w:sz w:val="18"/>
        <w:szCs w:val="18"/>
        <w:lang w:eastAsia="ru-RU"/>
      </w:rPr>
      <w:t>оверку средств измерений ионизирующих излучений и ядерных констант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A772C" w:rsidRDefault="006A772C">
      <w:r>
        <w:separator/>
      </w:r>
    </w:p>
  </w:footnote>
  <w:footnote w:type="continuationSeparator" w:id="0">
    <w:p w14:paraId="16F20699" w14:textId="77777777" w:rsidR="006A772C" w:rsidRDefault="006A77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A772C" w:rsidRPr="00723913" w:rsidRDefault="006A772C"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A772C" w:rsidRPr="00723913" w:rsidRDefault="006A772C"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A772C" w:rsidRPr="00723913" w:rsidRDefault="006A772C"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75130E"/>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C8D2A4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8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5E560F"/>
    <w:multiLevelType w:val="hybridMultilevel"/>
    <w:tmpl w:val="DD6C0C40"/>
    <w:lvl w:ilvl="0" w:tplc="23167E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9">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90">
    <w:nsid w:val="66F64B5F"/>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9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3">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8">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8"/>
  </w:num>
  <w:num w:numId="2">
    <w:abstractNumId w:val="81"/>
  </w:num>
  <w:num w:numId="3">
    <w:abstractNumId w:val="72"/>
  </w:num>
  <w:num w:numId="4">
    <w:abstractNumId w:val="1"/>
  </w:num>
  <w:num w:numId="5">
    <w:abstractNumId w:val="0"/>
  </w:num>
  <w:num w:numId="6">
    <w:abstractNumId w:val="23"/>
  </w:num>
  <w:num w:numId="7">
    <w:abstractNumId w:val="82"/>
  </w:num>
  <w:num w:numId="8">
    <w:abstractNumId w:val="64"/>
  </w:num>
  <w:num w:numId="9">
    <w:abstractNumId w:val="61"/>
  </w:num>
  <w:num w:numId="10">
    <w:abstractNumId w:val="3"/>
  </w:num>
  <w:num w:numId="11">
    <w:abstractNumId w:val="45"/>
  </w:num>
  <w:num w:numId="12">
    <w:abstractNumId w:val="41"/>
  </w:num>
  <w:num w:numId="13">
    <w:abstractNumId w:val="21"/>
  </w:num>
  <w:num w:numId="14">
    <w:abstractNumId w:val="46"/>
  </w:num>
  <w:num w:numId="15">
    <w:abstractNumId w:val="2"/>
  </w:num>
  <w:num w:numId="16">
    <w:abstractNumId w:val="84"/>
  </w:num>
  <w:num w:numId="17">
    <w:abstractNumId w:val="104"/>
  </w:num>
  <w:num w:numId="18">
    <w:abstractNumId w:val="91"/>
  </w:num>
  <w:num w:numId="19">
    <w:abstractNumId w:val="32"/>
  </w:num>
  <w:num w:numId="20">
    <w:abstractNumId w:val="24"/>
  </w:num>
  <w:num w:numId="21">
    <w:abstractNumId w:val="31"/>
  </w:num>
  <w:num w:numId="22">
    <w:abstractNumId w:val="54"/>
  </w:num>
  <w:num w:numId="23">
    <w:abstractNumId w:val="94"/>
  </w:num>
  <w:num w:numId="24">
    <w:abstractNumId w:val="97"/>
  </w:num>
  <w:num w:numId="25">
    <w:abstractNumId w:val="93"/>
  </w:num>
  <w:num w:numId="26">
    <w:abstractNumId w:val="79"/>
  </w:num>
  <w:num w:numId="27">
    <w:abstractNumId w:val="16"/>
  </w:num>
  <w:num w:numId="28">
    <w:abstractNumId w:val="30"/>
  </w:num>
  <w:num w:numId="29">
    <w:abstractNumId w:val="47"/>
  </w:num>
  <w:num w:numId="30">
    <w:abstractNumId w:val="34"/>
  </w:num>
  <w:num w:numId="31">
    <w:abstractNumId w:val="20"/>
  </w:num>
  <w:num w:numId="32">
    <w:abstractNumId w:val="103"/>
  </w:num>
  <w:num w:numId="33">
    <w:abstractNumId w:val="52"/>
  </w:num>
  <w:num w:numId="34">
    <w:abstractNumId w:val="86"/>
  </w:num>
  <w:num w:numId="35">
    <w:abstractNumId w:val="29"/>
  </w:num>
  <w:num w:numId="36">
    <w:abstractNumId w:val="26"/>
  </w:num>
  <w:num w:numId="37">
    <w:abstractNumId w:val="99"/>
  </w:num>
  <w:num w:numId="38">
    <w:abstractNumId w:val="17"/>
  </w:num>
  <w:num w:numId="39">
    <w:abstractNumId w:val="92"/>
  </w:num>
  <w:num w:numId="40">
    <w:abstractNumId w:val="75"/>
  </w:num>
  <w:num w:numId="41">
    <w:abstractNumId w:val="38"/>
  </w:num>
  <w:num w:numId="42">
    <w:abstractNumId w:val="100"/>
  </w:num>
  <w:num w:numId="43">
    <w:abstractNumId w:val="8"/>
  </w:num>
  <w:num w:numId="44">
    <w:abstractNumId w:val="65"/>
  </w:num>
  <w:num w:numId="45">
    <w:abstractNumId w:val="63"/>
  </w:num>
  <w:num w:numId="46">
    <w:abstractNumId w:val="53"/>
  </w:num>
  <w:num w:numId="47">
    <w:abstractNumId w:val="59"/>
  </w:num>
  <w:num w:numId="48">
    <w:abstractNumId w:val="77"/>
  </w:num>
  <w:num w:numId="49">
    <w:abstractNumId w:val="28"/>
  </w:num>
  <w:num w:numId="50">
    <w:abstractNumId w:val="48"/>
  </w:num>
  <w:num w:numId="51">
    <w:abstractNumId w:val="66"/>
  </w:num>
  <w:num w:numId="52">
    <w:abstractNumId w:val="58"/>
  </w:num>
  <w:num w:numId="53">
    <w:abstractNumId w:val="56"/>
  </w:num>
  <w:num w:numId="54">
    <w:abstractNumId w:val="78"/>
  </w:num>
  <w:num w:numId="55">
    <w:abstractNumId w:val="68"/>
  </w:num>
  <w:num w:numId="56">
    <w:abstractNumId w:val="102"/>
  </w:num>
  <w:num w:numId="57">
    <w:abstractNumId w:val="69"/>
  </w:num>
  <w:num w:numId="58">
    <w:abstractNumId w:val="13"/>
  </w:num>
  <w:num w:numId="59">
    <w:abstractNumId w:val="11"/>
  </w:num>
  <w:num w:numId="60">
    <w:abstractNumId w:val="51"/>
  </w:num>
  <w:num w:numId="61">
    <w:abstractNumId w:val="89"/>
  </w:num>
  <w:num w:numId="62">
    <w:abstractNumId w:val="96"/>
  </w:num>
  <w:num w:numId="63">
    <w:abstractNumId w:val="39"/>
  </w:num>
  <w:num w:numId="64">
    <w:abstractNumId w:val="18"/>
  </w:num>
  <w:num w:numId="65">
    <w:abstractNumId w:val="19"/>
  </w:num>
  <w:num w:numId="66">
    <w:abstractNumId w:val="73"/>
  </w:num>
  <w:num w:numId="67">
    <w:abstractNumId w:val="70"/>
  </w:num>
  <w:num w:numId="68">
    <w:abstractNumId w:val="74"/>
  </w:num>
  <w:num w:numId="69">
    <w:abstractNumId w:val="60"/>
  </w:num>
  <w:num w:numId="70">
    <w:abstractNumId w:val="55"/>
  </w:num>
  <w:num w:numId="71">
    <w:abstractNumId w:val="67"/>
  </w:num>
  <w:num w:numId="72">
    <w:abstractNumId w:val="15"/>
  </w:num>
  <w:num w:numId="73">
    <w:abstractNumId w:val="42"/>
  </w:num>
  <w:num w:numId="74">
    <w:abstractNumId w:val="44"/>
  </w:num>
  <w:num w:numId="75">
    <w:abstractNumId w:val="40"/>
  </w:num>
  <w:num w:numId="76">
    <w:abstractNumId w:val="36"/>
  </w:num>
  <w:num w:numId="77">
    <w:abstractNumId w:val="49"/>
  </w:num>
  <w:num w:numId="78">
    <w:abstractNumId w:val="88"/>
  </w:num>
  <w:num w:numId="79">
    <w:abstractNumId w:val="45"/>
  </w:num>
  <w:num w:numId="80">
    <w:abstractNumId w:val="10"/>
  </w:num>
  <w:num w:numId="81">
    <w:abstractNumId w:val="25"/>
  </w:num>
  <w:num w:numId="82">
    <w:abstractNumId w:val="57"/>
  </w:num>
  <w:num w:numId="83">
    <w:abstractNumId w:val="71"/>
  </w:num>
  <w:num w:numId="84">
    <w:abstractNumId w:val="85"/>
  </w:num>
  <w:num w:numId="85">
    <w:abstractNumId w:val="76"/>
  </w:num>
  <w:num w:numId="86">
    <w:abstractNumId w:val="101"/>
  </w:num>
  <w:num w:numId="87">
    <w:abstractNumId w:val="50"/>
  </w:num>
  <w:num w:numId="88">
    <w:abstractNumId w:val="80"/>
  </w:num>
  <w:num w:numId="89">
    <w:abstractNumId w:val="33"/>
  </w:num>
  <w:num w:numId="90">
    <w:abstractNumId w:val="37"/>
  </w:num>
  <w:num w:numId="91">
    <w:abstractNumId w:val="95"/>
  </w:num>
  <w:num w:numId="92">
    <w:abstractNumId w:val="14"/>
  </w:num>
  <w:num w:numId="93">
    <w:abstractNumId w:val="22"/>
  </w:num>
  <w:num w:numId="94">
    <w:abstractNumId w:val="6"/>
  </w:num>
  <w:num w:numId="95">
    <w:abstractNumId w:val="9"/>
  </w:num>
  <w:num w:numId="96">
    <w:abstractNumId w:val="7"/>
  </w:num>
  <w:num w:numId="97">
    <w:abstractNumId w:val="27"/>
  </w:num>
  <w:num w:numId="98">
    <w:abstractNumId w:val="5"/>
  </w:num>
  <w:num w:numId="99">
    <w:abstractNumId w:val="35"/>
  </w:num>
  <w:num w:numId="100">
    <w:abstractNumId w:val="87"/>
  </w:num>
  <w:num w:numId="101">
    <w:abstractNumId w:val="43"/>
  </w:num>
  <w:num w:numId="102">
    <w:abstractNumId w:val="62"/>
  </w:num>
  <w:num w:numId="103">
    <w:abstractNumId w:val="83"/>
  </w:num>
  <w:num w:numId="104">
    <w:abstractNumId w:val="4"/>
  </w:num>
  <w:num w:numId="105">
    <w:abstractNumId w:val="90"/>
  </w:num>
  <w:num w:numId="106">
    <w:abstractNumId w:val="1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16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3753A"/>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370A"/>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319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6B6"/>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12C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803"/>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57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39E6"/>
    <w:rsid w:val="006954A4"/>
    <w:rsid w:val="006958F6"/>
    <w:rsid w:val="00695D9D"/>
    <w:rsid w:val="0069766D"/>
    <w:rsid w:val="006A2EB6"/>
    <w:rsid w:val="006A33E1"/>
    <w:rsid w:val="006A3F4F"/>
    <w:rsid w:val="006A4115"/>
    <w:rsid w:val="006A45B2"/>
    <w:rsid w:val="006A7687"/>
    <w:rsid w:val="006A772C"/>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2358"/>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00A"/>
    <w:rsid w:val="00977879"/>
    <w:rsid w:val="00980074"/>
    <w:rsid w:val="00981BF7"/>
    <w:rsid w:val="00984DC4"/>
    <w:rsid w:val="00986826"/>
    <w:rsid w:val="00987A6D"/>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390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4C1F"/>
    <w:rsid w:val="00AF618D"/>
    <w:rsid w:val="00B00B9C"/>
    <w:rsid w:val="00B00E1F"/>
    <w:rsid w:val="00B01127"/>
    <w:rsid w:val="00B02F04"/>
    <w:rsid w:val="00B03906"/>
    <w:rsid w:val="00B03EBF"/>
    <w:rsid w:val="00B07E0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161B"/>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77CD1"/>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C5ADA"/>
    <w:rsid w:val="00CD2079"/>
    <w:rsid w:val="00CD3D90"/>
    <w:rsid w:val="00CD3F51"/>
    <w:rsid w:val="00CE0C4D"/>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47CCF"/>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0D26"/>
    <w:rsid w:val="00DA1362"/>
    <w:rsid w:val="00DA2011"/>
    <w:rsid w:val="00DA29E1"/>
    <w:rsid w:val="00DA45A5"/>
    <w:rsid w:val="00DA57EE"/>
    <w:rsid w:val="00DA5976"/>
    <w:rsid w:val="00DA5BDC"/>
    <w:rsid w:val="00DA7633"/>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D6F2D"/>
    <w:rsid w:val="00EE17A2"/>
    <w:rsid w:val="00EE3725"/>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28B8"/>
    <w:rsid w:val="00F55504"/>
    <w:rsid w:val="00F55C42"/>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4E65"/>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161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1B185-20E5-4123-BD6B-32830B2B6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42</Pages>
  <Words>12899</Words>
  <Characters>94084</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106770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117</cp:revision>
  <cp:lastPrinted>2014-08-04T10:59:00Z</cp:lastPrinted>
  <dcterms:created xsi:type="dcterms:W3CDTF">2014-07-17T11:40:00Z</dcterms:created>
  <dcterms:modified xsi:type="dcterms:W3CDTF">2015-04-27T12:22:00Z</dcterms:modified>
</cp:coreProperties>
</file>