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от </w:t>
      </w:r>
      <w:r w:rsidR="00554FB2" w:rsidRPr="00554FB2">
        <w:rPr>
          <w:b/>
          <w:sz w:val="28"/>
          <w:szCs w:val="28"/>
        </w:rPr>
        <w:t>0</w:t>
      </w:r>
      <w:r w:rsidR="00E913F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.0</w:t>
      </w:r>
      <w:r w:rsidR="00554FB2">
        <w:rPr>
          <w:b/>
          <w:sz w:val="28"/>
          <w:szCs w:val="28"/>
          <w:lang w:val="en-US"/>
        </w:rPr>
        <w:t>8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554FB2">
        <w:rPr>
          <w:b/>
          <w:sz w:val="28"/>
          <w:szCs w:val="28"/>
          <w:lang w:val="en-US"/>
        </w:rPr>
        <w:t>160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Pr="00B03ADB" w:rsidRDefault="00D8669E" w:rsidP="00D8669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Pr="006A42D1">
        <w:rPr>
          <w:sz w:val="28"/>
          <w:szCs w:val="28"/>
        </w:rPr>
        <w:t xml:space="preserve">запроса предложений в электронной форме на право заключения по лоту № </w:t>
      </w:r>
      <w:r w:rsidR="00BD583B" w:rsidRPr="00BD583B">
        <w:rPr>
          <w:sz w:val="28"/>
          <w:szCs w:val="28"/>
        </w:rPr>
        <w:t>1</w:t>
      </w:r>
      <w:r w:rsidR="00554FB2" w:rsidRPr="00554FB2">
        <w:rPr>
          <w:sz w:val="28"/>
          <w:szCs w:val="28"/>
        </w:rPr>
        <w:t>60</w:t>
      </w:r>
      <w:r w:rsidRPr="006A42D1">
        <w:rPr>
          <w:sz w:val="28"/>
          <w:szCs w:val="28"/>
        </w:rPr>
        <w:t>ИТ/ЗП-015  «</w:t>
      </w:r>
      <w:r w:rsidR="00554FB2" w:rsidRPr="002F29F7">
        <w:rPr>
          <w:spacing w:val="-6"/>
          <w:sz w:val="28"/>
          <w:szCs w:val="28"/>
        </w:rPr>
        <w:t>Разработка и внедрение информационной системы "АСУС" на платформе "1С. Предприятие 8" (версия 8.2.z)</w:t>
      </w:r>
      <w:r w:rsidRPr="006A42D1">
        <w:rPr>
          <w:sz w:val="28"/>
          <w:szCs w:val="28"/>
        </w:rPr>
        <w:t xml:space="preserve">» </w:t>
      </w:r>
    </w:p>
    <w:p w:rsidR="00D8669E" w:rsidRDefault="00D8669E" w:rsidP="00D8669E">
      <w:pPr>
        <w:ind w:firstLine="567"/>
        <w:jc w:val="both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F253AF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</w:t>
      </w:r>
      <w:r w:rsidR="00D8669E">
        <w:rPr>
          <w:sz w:val="28"/>
          <w:szCs w:val="28"/>
        </w:rPr>
        <w:t>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УМиОЗ</w:t>
      </w:r>
      <w:proofErr w:type="spellEnd"/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D8669E" w:rsidRDefault="00D8669E" w:rsidP="00D8669E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Президент </w:t>
      </w:r>
      <w:r w:rsidRPr="00A909C9">
        <w:rPr>
          <w:sz w:val="28"/>
          <w:szCs w:val="28"/>
        </w:rPr>
        <w:t>АО «НИАЭП»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>
        <w:rPr>
          <w:sz w:val="28"/>
          <w:szCs w:val="28"/>
        </w:rPr>
        <w:t>___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F253AF" w:rsidRPr="00A909C9" w:rsidRDefault="00F253AF" w:rsidP="00F253AF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F253AF" w:rsidRPr="00A909C9" w:rsidRDefault="00F253AF" w:rsidP="00F253AF">
      <w:pPr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ind w:firstLine="360"/>
        <w:jc w:val="center"/>
        <w:rPr>
          <w:sz w:val="28"/>
          <w:szCs w:val="28"/>
        </w:rPr>
      </w:pP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</w:t>
      </w:r>
      <w:r>
        <w:rPr>
          <w:b/>
          <w:sz w:val="28"/>
          <w:szCs w:val="28"/>
        </w:rPr>
        <w:t xml:space="preserve"> одноэтапного</w:t>
      </w:r>
      <w:r w:rsidRPr="00A909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запроса предложений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 xml:space="preserve">в электронной форме без квалификационного отбора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jc w:val="center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</w:t>
      </w:r>
      <w:r w:rsidR="00554FB2" w:rsidRPr="00554FB2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F253AF" w:rsidRPr="00B03ADB" w:rsidRDefault="00F253AF" w:rsidP="00F253AF">
      <w:pPr>
        <w:jc w:val="center"/>
        <w:rPr>
          <w:sz w:val="28"/>
          <w:szCs w:val="28"/>
        </w:rPr>
      </w:pPr>
    </w:p>
    <w:p w:rsidR="00F253AF" w:rsidRPr="00554FB2" w:rsidRDefault="00F253AF" w:rsidP="00F253AF">
      <w:pPr>
        <w:jc w:val="center"/>
        <w:rPr>
          <w:b/>
          <w:sz w:val="28"/>
          <w:szCs w:val="28"/>
        </w:rPr>
      </w:pPr>
      <w:r w:rsidRPr="00554FB2">
        <w:rPr>
          <w:b/>
          <w:sz w:val="28"/>
          <w:szCs w:val="28"/>
        </w:rPr>
        <w:t>«</w:t>
      </w:r>
      <w:r w:rsidR="00554FB2" w:rsidRPr="00554FB2">
        <w:rPr>
          <w:b/>
          <w:sz w:val="28"/>
          <w:szCs w:val="28"/>
        </w:rPr>
        <w:t xml:space="preserve">Разработка и внедрение информационной системы «АСУС» </w:t>
      </w:r>
      <w:r w:rsidR="00554FB2" w:rsidRPr="00554FB2">
        <w:rPr>
          <w:b/>
          <w:sz w:val="28"/>
          <w:szCs w:val="28"/>
        </w:rPr>
        <w:br/>
        <w:t>на платформе «1С. Предприятие 8» (версия 8.2.z)</w:t>
      </w:r>
      <w:r w:rsidRPr="00554FB2">
        <w:rPr>
          <w:b/>
          <w:sz w:val="28"/>
          <w:szCs w:val="28"/>
        </w:rPr>
        <w:t>»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F253AF" w:rsidRPr="00A909C9" w:rsidRDefault="00F253AF" w:rsidP="00F253AF">
      <w:pPr>
        <w:ind w:firstLine="539"/>
        <w:jc w:val="both"/>
        <w:rPr>
          <w:sz w:val="28"/>
          <w:szCs w:val="28"/>
        </w:rPr>
      </w:pPr>
    </w:p>
    <w:p w:rsidR="00D8669E" w:rsidRDefault="00F253AF" w:rsidP="00F253AF">
      <w:pPr>
        <w:ind w:firstLine="539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</w:t>
      </w:r>
      <w:r w:rsidR="00554FB2">
        <w:rPr>
          <w:b/>
          <w:sz w:val="28"/>
          <w:szCs w:val="28"/>
          <w:lang w:val="en-US"/>
        </w:rPr>
        <w:t>0</w:t>
      </w:r>
      <w:r w:rsidR="00E913F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.0</w:t>
      </w:r>
      <w:r w:rsidR="00E913F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BD583B" w:rsidRPr="00F253AF">
        <w:rPr>
          <w:b/>
          <w:sz w:val="28"/>
          <w:szCs w:val="28"/>
        </w:rPr>
        <w:t>1</w:t>
      </w:r>
      <w:r w:rsidR="00554FB2">
        <w:rPr>
          <w:b/>
          <w:sz w:val="28"/>
          <w:szCs w:val="28"/>
          <w:lang w:val="en-US"/>
        </w:rPr>
        <w:t>60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20379B" w:rsidRDefault="002063AB" w:rsidP="002063AB">
      <w:pPr>
        <w:pStyle w:val="af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FE57B4" w:rsidRDefault="00FE57B4" w:rsidP="00AC50F4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F3D4A">
        <w:rPr>
          <w:rFonts w:ascii="Times New Roman" w:hAnsi="Times New Roman"/>
          <w:sz w:val="28"/>
          <w:szCs w:val="28"/>
        </w:rPr>
        <w:t>одпункт</w:t>
      </w:r>
      <w:r>
        <w:rPr>
          <w:rFonts w:ascii="Times New Roman" w:hAnsi="Times New Roman"/>
          <w:sz w:val="28"/>
          <w:szCs w:val="28"/>
        </w:rPr>
        <w:t xml:space="preserve"> 2.1.1 «Требования к участникам закупки» Том</w:t>
      </w:r>
      <w:r w:rsidR="004D147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1</w:t>
      </w:r>
      <w:r w:rsidR="004D14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</w:t>
      </w:r>
      <w:r w:rsidR="004D147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1</w:t>
      </w:r>
      <w:r w:rsidR="004D1473">
        <w:rPr>
          <w:rFonts w:ascii="Times New Roman" w:hAnsi="Times New Roman"/>
          <w:sz w:val="28"/>
          <w:szCs w:val="28"/>
        </w:rPr>
        <w:t xml:space="preserve"> </w:t>
      </w:r>
      <w:r w:rsidR="004D1473">
        <w:rPr>
          <w:rFonts w:ascii="Times New Roman" w:hAnsi="Times New Roman"/>
          <w:sz w:val="28"/>
          <w:szCs w:val="28"/>
        </w:rPr>
        <w:t>«Общая и коммерческая части» закупочной документации</w:t>
      </w:r>
      <w:r>
        <w:rPr>
          <w:rFonts w:ascii="Times New Roman" w:hAnsi="Times New Roman"/>
          <w:sz w:val="28"/>
          <w:szCs w:val="28"/>
        </w:rPr>
        <w:t xml:space="preserve"> запроса предложений дополнить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1.8 в редакции:</w:t>
      </w:r>
    </w:p>
    <w:p w:rsidR="00FE57B4" w:rsidRPr="00FE57B4" w:rsidRDefault="00FE57B4" w:rsidP="00FE57B4">
      <w:pPr>
        <w:ind w:left="360"/>
        <w:jc w:val="both"/>
        <w:outlineLvl w:val="0"/>
        <w:rPr>
          <w:sz w:val="28"/>
          <w:szCs w:val="28"/>
        </w:rPr>
      </w:pPr>
      <w:r w:rsidRPr="00FE57B4">
        <w:rPr>
          <w:sz w:val="28"/>
          <w:szCs w:val="28"/>
        </w:rPr>
        <w:t xml:space="preserve"> </w:t>
      </w:r>
    </w:p>
    <w:tbl>
      <w:tblPr>
        <w:tblW w:w="1063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4394"/>
        <w:gridCol w:w="5387"/>
      </w:tblGrid>
      <w:tr w:rsidR="00A83602" w:rsidRPr="00ED375D" w:rsidTr="00A83602">
        <w:trPr>
          <w:trHeight w:val="70"/>
        </w:trPr>
        <w:tc>
          <w:tcPr>
            <w:tcW w:w="851" w:type="dxa"/>
            <w:vAlign w:val="center"/>
          </w:tcPr>
          <w:p w:rsidR="00A83602" w:rsidRPr="00FE57B4" w:rsidRDefault="00A83602" w:rsidP="00FE57B4">
            <w:pPr>
              <w:tabs>
                <w:tab w:val="left" w:pos="426"/>
              </w:tabs>
            </w:pPr>
            <w:r>
              <w:t>1.8)</w:t>
            </w:r>
          </w:p>
        </w:tc>
        <w:tc>
          <w:tcPr>
            <w:tcW w:w="4394" w:type="dxa"/>
          </w:tcPr>
          <w:p w:rsidR="00A83602" w:rsidRPr="00AF65B0" w:rsidRDefault="00A83602" w:rsidP="00A8360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A83602" w:rsidRPr="00A83602" w:rsidRDefault="00A83602" w:rsidP="00AC50F4">
            <w:pPr>
              <w:pStyle w:val="afff"/>
              <w:numPr>
                <w:ilvl w:val="0"/>
                <w:numId w:val="17"/>
              </w:numPr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602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83602" w:rsidRPr="00A83602" w:rsidRDefault="00A83602" w:rsidP="00A836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A83602" w:rsidRPr="00A83602" w:rsidRDefault="00A83602" w:rsidP="00A836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83602" w:rsidRPr="00A83602" w:rsidRDefault="00A83602" w:rsidP="00A83602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</w:tbl>
    <w:p w:rsidR="00FE57B4" w:rsidRPr="00FE57B4" w:rsidRDefault="00FE57B4" w:rsidP="00FE57B4">
      <w:pPr>
        <w:ind w:left="360"/>
        <w:jc w:val="both"/>
        <w:outlineLvl w:val="0"/>
        <w:rPr>
          <w:sz w:val="28"/>
          <w:szCs w:val="28"/>
        </w:rPr>
      </w:pPr>
    </w:p>
    <w:p w:rsidR="00DA7A96" w:rsidRDefault="004D1473" w:rsidP="00AC50F4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1</w:t>
      </w:r>
      <w:r w:rsidR="00DA7A96">
        <w:rPr>
          <w:rFonts w:ascii="Times New Roman" w:hAnsi="Times New Roman"/>
          <w:sz w:val="28"/>
          <w:szCs w:val="28"/>
        </w:rPr>
        <w:t xml:space="preserve"> Тома 1 «Общая и коммерческая части» закупочной документации </w:t>
      </w:r>
      <w:r>
        <w:rPr>
          <w:rFonts w:ascii="Times New Roman" w:hAnsi="Times New Roman"/>
          <w:sz w:val="28"/>
          <w:szCs w:val="28"/>
        </w:rPr>
        <w:t>дополнить п</w:t>
      </w:r>
      <w:r w:rsidR="006F3D4A">
        <w:rPr>
          <w:rFonts w:ascii="Times New Roman" w:hAnsi="Times New Roman"/>
          <w:sz w:val="28"/>
          <w:szCs w:val="28"/>
        </w:rPr>
        <w:t>унктом</w:t>
      </w:r>
      <w:r>
        <w:rPr>
          <w:rFonts w:ascii="Times New Roman" w:hAnsi="Times New Roman"/>
          <w:sz w:val="28"/>
          <w:szCs w:val="28"/>
        </w:rPr>
        <w:t xml:space="preserve"> 5 </w:t>
      </w:r>
      <w:r w:rsidR="00E913F4">
        <w:rPr>
          <w:rFonts w:ascii="Times New Roman" w:hAnsi="Times New Roman"/>
          <w:sz w:val="28"/>
          <w:szCs w:val="28"/>
        </w:rPr>
        <w:t>«</w:t>
      </w:r>
      <w:r w:rsidR="00E913F4" w:rsidRPr="00E913F4">
        <w:rPr>
          <w:rFonts w:ascii="Times New Roman" w:hAnsi="Times New Roman"/>
          <w:sz w:val="28"/>
          <w:szCs w:val="28"/>
        </w:rPr>
        <w:t>Методика расчета обеспеченности финансовыми ресурсами участников закупок</w:t>
      </w:r>
      <w:r w:rsidR="00E913F4">
        <w:rPr>
          <w:rFonts w:ascii="Times New Roman" w:hAnsi="Times New Roman"/>
          <w:sz w:val="28"/>
          <w:szCs w:val="28"/>
        </w:rPr>
        <w:t>» в редакции приложения 1 к настоящему извещению.</w:t>
      </w:r>
    </w:p>
    <w:p w:rsidR="002063AB" w:rsidRPr="006F3D4A" w:rsidRDefault="006F3D4A" w:rsidP="00AC50F4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6F3D4A">
        <w:rPr>
          <w:rFonts w:ascii="Times New Roman" w:hAnsi="Times New Roman"/>
          <w:sz w:val="28"/>
          <w:szCs w:val="28"/>
        </w:rPr>
        <w:t>Пункты 17, 18 Извещения и п. 17, 18 раздела 1 «Извещение о проведении закупки» Тома 1 Часть 1 закупочной документации о проведении запроса предложений  изменить и изложить в редакции:</w:t>
      </w: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6F3D4A" w:rsidRPr="006F3D4A" w:rsidRDefault="006F3D4A" w:rsidP="006F3D4A">
      <w:pPr>
        <w:spacing w:line="276" w:lineRule="auto"/>
        <w:ind w:firstLine="709"/>
        <w:jc w:val="both"/>
        <w:rPr>
          <w:sz w:val="28"/>
          <w:szCs w:val="28"/>
        </w:rPr>
      </w:pPr>
      <w:r w:rsidRPr="006F3D4A">
        <w:rPr>
          <w:sz w:val="28"/>
          <w:szCs w:val="28"/>
        </w:rPr>
        <w:t>17)</w:t>
      </w:r>
      <w:r w:rsidRPr="006F3D4A">
        <w:rPr>
          <w:sz w:val="28"/>
          <w:szCs w:val="28"/>
        </w:rPr>
        <w:tab/>
        <w:t xml:space="preserve">Срок окончания подачи заявок на участие в закупке (открытия доступа к поданным заявкам): 09-30 (время московское) </w:t>
      </w:r>
      <w:r w:rsidRPr="006F3D4A">
        <w:rPr>
          <w:sz w:val="28"/>
          <w:szCs w:val="28"/>
          <w:highlight w:val="yellow"/>
        </w:rPr>
        <w:t>«1</w:t>
      </w:r>
      <w:r w:rsidRPr="006F3D4A">
        <w:rPr>
          <w:sz w:val="28"/>
          <w:szCs w:val="28"/>
          <w:highlight w:val="yellow"/>
        </w:rPr>
        <w:t>7</w:t>
      </w:r>
      <w:r w:rsidRPr="006F3D4A">
        <w:rPr>
          <w:sz w:val="28"/>
          <w:szCs w:val="28"/>
          <w:highlight w:val="yellow"/>
        </w:rPr>
        <w:t>» августа 2015 года</w:t>
      </w:r>
      <w:r w:rsidRPr="006F3D4A">
        <w:rPr>
          <w:sz w:val="28"/>
          <w:szCs w:val="28"/>
        </w:rPr>
        <w:t xml:space="preserve">. </w:t>
      </w:r>
    </w:p>
    <w:p w:rsidR="006F3D4A" w:rsidRPr="006F3D4A" w:rsidRDefault="006F3D4A" w:rsidP="006F3D4A">
      <w:pPr>
        <w:spacing w:line="276" w:lineRule="auto"/>
        <w:rPr>
          <w:sz w:val="28"/>
          <w:szCs w:val="28"/>
        </w:rPr>
      </w:pPr>
    </w:p>
    <w:p w:rsidR="006F3D4A" w:rsidRPr="006F3D4A" w:rsidRDefault="006F3D4A" w:rsidP="006F3D4A">
      <w:pPr>
        <w:spacing w:line="276" w:lineRule="auto"/>
        <w:ind w:firstLine="709"/>
        <w:jc w:val="both"/>
        <w:rPr>
          <w:sz w:val="28"/>
          <w:szCs w:val="28"/>
        </w:rPr>
      </w:pPr>
      <w:r w:rsidRPr="006F3D4A">
        <w:rPr>
          <w:sz w:val="28"/>
          <w:szCs w:val="28"/>
        </w:rPr>
        <w:lastRenderedPageBreak/>
        <w:t>18)</w:t>
      </w:r>
      <w:r w:rsidRPr="006F3D4A">
        <w:rPr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6F3D4A" w:rsidRPr="006F3D4A" w:rsidRDefault="006F3D4A" w:rsidP="006F3D4A">
      <w:pPr>
        <w:spacing w:line="276" w:lineRule="auto"/>
        <w:jc w:val="both"/>
        <w:rPr>
          <w:sz w:val="28"/>
          <w:szCs w:val="28"/>
        </w:rPr>
      </w:pPr>
      <w:r w:rsidRPr="006F3D4A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6F3D4A">
        <w:rPr>
          <w:sz w:val="28"/>
          <w:szCs w:val="28"/>
        </w:rPr>
        <w:t>Н.Новгород</w:t>
      </w:r>
      <w:proofErr w:type="spellEnd"/>
      <w:r w:rsidRPr="006F3D4A">
        <w:rPr>
          <w:sz w:val="28"/>
          <w:szCs w:val="28"/>
        </w:rPr>
        <w:t>, пл. Свободы, д. 3, не позднее «</w:t>
      </w:r>
      <w:r w:rsidRPr="006F3D4A">
        <w:rPr>
          <w:sz w:val="28"/>
          <w:szCs w:val="28"/>
          <w:highlight w:val="yellow"/>
        </w:rPr>
        <w:t>0</w:t>
      </w:r>
      <w:r w:rsidRPr="006F3D4A">
        <w:rPr>
          <w:sz w:val="28"/>
          <w:szCs w:val="28"/>
          <w:highlight w:val="yellow"/>
        </w:rPr>
        <w:t>6</w:t>
      </w:r>
      <w:r w:rsidRPr="006F3D4A">
        <w:rPr>
          <w:sz w:val="28"/>
          <w:szCs w:val="28"/>
          <w:highlight w:val="yellow"/>
        </w:rPr>
        <w:t>» сентября 2015 г.</w:t>
      </w:r>
      <w:r w:rsidRPr="006F3D4A">
        <w:rPr>
          <w:sz w:val="28"/>
          <w:szCs w:val="28"/>
        </w:rPr>
        <w:t xml:space="preserve"> </w:t>
      </w:r>
    </w:p>
    <w:p w:rsidR="002063AB" w:rsidRPr="00FC009D" w:rsidRDefault="006F3D4A" w:rsidP="006F3D4A">
      <w:pPr>
        <w:spacing w:line="276" w:lineRule="auto"/>
        <w:ind w:firstLine="709"/>
        <w:jc w:val="both"/>
        <w:rPr>
          <w:sz w:val="28"/>
          <w:szCs w:val="28"/>
        </w:rPr>
      </w:pPr>
      <w:r w:rsidRPr="006F3D4A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6F3D4A">
        <w:rPr>
          <w:sz w:val="28"/>
          <w:szCs w:val="28"/>
        </w:rPr>
        <w:t>Н.Новгород</w:t>
      </w:r>
      <w:proofErr w:type="spellEnd"/>
      <w:r w:rsidRPr="006F3D4A">
        <w:rPr>
          <w:sz w:val="28"/>
          <w:szCs w:val="28"/>
        </w:rPr>
        <w:t xml:space="preserve">, пл. Свободы, д. 3, не позднее </w:t>
      </w:r>
      <w:r w:rsidRPr="006F3D4A">
        <w:rPr>
          <w:sz w:val="28"/>
          <w:szCs w:val="28"/>
          <w:highlight w:val="yellow"/>
        </w:rPr>
        <w:t>«1</w:t>
      </w:r>
      <w:r w:rsidRPr="006F3D4A">
        <w:rPr>
          <w:sz w:val="28"/>
          <w:szCs w:val="28"/>
          <w:highlight w:val="yellow"/>
        </w:rPr>
        <w:t>6</w:t>
      </w:r>
      <w:r w:rsidRPr="006F3D4A">
        <w:rPr>
          <w:sz w:val="28"/>
          <w:szCs w:val="28"/>
          <w:highlight w:val="yellow"/>
        </w:rPr>
        <w:t>» сентября 2015 г.</w:t>
      </w:r>
    </w:p>
    <w:p w:rsidR="002063AB" w:rsidRPr="00FC009D" w:rsidRDefault="002063AB" w:rsidP="006F3D4A">
      <w:pPr>
        <w:spacing w:line="276" w:lineRule="auto"/>
        <w:jc w:val="center"/>
        <w:rPr>
          <w:sz w:val="28"/>
          <w:szCs w:val="28"/>
        </w:rPr>
      </w:pPr>
    </w:p>
    <w:p w:rsidR="002063AB" w:rsidRDefault="002063AB" w:rsidP="002063AB"/>
    <w:p w:rsidR="002063AB" w:rsidRPr="00D8669E" w:rsidRDefault="002063AB" w:rsidP="002063AB">
      <w:pPr>
        <w:jc w:val="center"/>
        <w:rPr>
          <w:bCs/>
          <w:sz w:val="28"/>
        </w:rPr>
      </w:pPr>
    </w:p>
    <w:p w:rsidR="002063AB" w:rsidRPr="00D8669E" w:rsidRDefault="002063AB" w:rsidP="002063AB">
      <w:pPr>
        <w:rPr>
          <w:bCs/>
          <w:sz w:val="28"/>
        </w:rPr>
      </w:pPr>
      <w:r w:rsidRPr="00D8669E">
        <w:rPr>
          <w:bCs/>
          <w:sz w:val="28"/>
        </w:rPr>
        <w:br w:type="page"/>
      </w:r>
    </w:p>
    <w:p w:rsidR="002063AB" w:rsidRPr="00FC009D" w:rsidRDefault="002063AB" w:rsidP="002063AB">
      <w:pPr>
        <w:rPr>
          <w:bCs/>
        </w:rPr>
        <w:sectPr w:rsidR="002063AB" w:rsidRPr="00FC009D" w:rsidSect="00FE57B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87131" w:rsidRPr="00902133" w:rsidRDefault="00D87131" w:rsidP="00D87131">
      <w:pPr>
        <w:ind w:left="3402"/>
        <w:rPr>
          <w:szCs w:val="28"/>
        </w:rPr>
      </w:pPr>
      <w:bookmarkStart w:id="1" w:name="_Toc398564572"/>
      <w:bookmarkStart w:id="2" w:name="_Toc399408082"/>
      <w:bookmarkStart w:id="3" w:name="_Toc421605642"/>
      <w:r w:rsidRPr="00902133">
        <w:rPr>
          <w:szCs w:val="28"/>
        </w:rPr>
        <w:lastRenderedPageBreak/>
        <w:t>Приложение № 1</w:t>
      </w:r>
      <w:r w:rsidRPr="00902133">
        <w:rPr>
          <w:szCs w:val="28"/>
        </w:rPr>
        <w:br/>
        <w:t>к Извещению о внесении изменений в документацию</w:t>
      </w:r>
    </w:p>
    <w:p w:rsidR="00D87131" w:rsidRPr="00902133" w:rsidRDefault="00D87131" w:rsidP="00D8713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</w:p>
    <w:bookmarkEnd w:id="1"/>
    <w:bookmarkEnd w:id="2"/>
    <w:bookmarkEnd w:id="3"/>
    <w:p w:rsidR="00E913F4" w:rsidRPr="00CD3B8C" w:rsidRDefault="00E913F4" w:rsidP="00E913F4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4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4"/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5"/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13F4" w:rsidRPr="00CD3B8C" w:rsidRDefault="00E913F4" w:rsidP="00AC50F4">
      <w:pPr>
        <w:numPr>
          <w:ilvl w:val="0"/>
          <w:numId w:val="2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E913F4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12" o:title=""/>
          </v:shape>
          <o:OLEObject Type="Embed" ProgID="Equation.3" ShapeID="_x0000_i1025" DrawAspect="Content" ObjectID="_1500305407" r:id="rId13"/>
        </w:objec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8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14" o:title=""/>
          </v:shape>
          <o:OLEObject Type="Embed" ProgID="Equation.3" ShapeID="_x0000_i1026" DrawAspect="Content" ObjectID="_1500305408" r:id="rId15"/>
        </w:object>
      </w:r>
      <w:r w:rsidRPr="00CD3B8C">
        <w:t>,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8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913F4" w:rsidRPr="00CD3B8C" w:rsidRDefault="00E913F4" w:rsidP="00E913F4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16" o:title=""/>
          </v:shape>
          <o:OLEObject Type="Embed" ProgID="Equation.3" ShapeID="_x0000_i1027" DrawAspect="Content" ObjectID="_1500305409" r:id="rId17"/>
        </w:object>
      </w:r>
      <w:r w:rsidRPr="00CD3B8C">
        <w:rPr>
          <w:sz w:val="28"/>
          <w:szCs w:val="28"/>
        </w:rPr>
        <w:t>,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18" o:title=""/>
          </v:shape>
          <o:OLEObject Type="Embed" ProgID="Equation.3" ShapeID="_x0000_i1028" DrawAspect="Content" ObjectID="_1500305410" r:id="rId19"/>
        </w:objec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AC50F4">
      <w:pPr>
        <w:numPr>
          <w:ilvl w:val="0"/>
          <w:numId w:val="1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" w:name="_Toc365624008"/>
      <w:bookmarkStart w:id="7" w:name="_Toc365907684"/>
      <w:bookmarkStart w:id="8" w:name="_Toc366225603"/>
      <w:bookmarkEnd w:id="6"/>
      <w:bookmarkEnd w:id="7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8"/>
    </w:p>
    <w:p w:rsidR="00E913F4" w:rsidRPr="00CD3B8C" w:rsidRDefault="00E913F4" w:rsidP="00E913F4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913F4" w:rsidRPr="00CD3B8C" w:rsidTr="00C6038E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913F4" w:rsidRPr="00CD3B8C" w:rsidTr="00C6038E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0,20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0,20-0,10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0,09-0,06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0,06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E913F4" w:rsidRPr="00CD3B8C" w:rsidRDefault="00E913F4" w:rsidP="00C6038E">
            <w:pPr>
              <w:jc w:val="center"/>
            </w:pPr>
            <w:r w:rsidRPr="00CD3B8C">
              <w:t xml:space="preserve"> 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1,50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1,50 – 1,20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1,19 – 0,50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0,50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2,00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2,00-1,50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360"/>
            </w:pPr>
            <w:r w:rsidRPr="00CD3B8C">
              <w:t>1,49-1,00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1,00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</w:tbl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913F4" w:rsidRPr="00CD3B8C" w:rsidTr="00C6038E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913F4" w:rsidRPr="00CD3B8C" w:rsidTr="00C6038E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0,25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 xml:space="preserve">0,25-0,15 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E913F4" w:rsidRPr="00CD3B8C" w:rsidRDefault="00E913F4" w:rsidP="00C6038E">
            <w:pPr>
              <w:jc w:val="center"/>
            </w:pPr>
            <w:r w:rsidRPr="00CD3B8C">
              <w:t xml:space="preserve"> </w:t>
            </w: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1,50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1,50 – 1,20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1,19 – 0,50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0,50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  <w:tr w:rsidR="00E913F4" w:rsidRPr="00CD3B8C" w:rsidTr="00C6038E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более 3,00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3,00-2,00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3F4" w:rsidRPr="00CD3B8C" w:rsidRDefault="00E913F4" w:rsidP="00C6038E">
            <w:pPr>
              <w:ind w:left="360"/>
            </w:pPr>
            <w:r w:rsidRPr="00CD3B8C">
              <w:t>1,99-1,00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менее 1,00</w:t>
            </w:r>
          </w:p>
          <w:p w:rsidR="00E913F4" w:rsidRPr="00CD3B8C" w:rsidRDefault="00E913F4" w:rsidP="00C6038E">
            <w:pPr>
              <w:jc w:val="center"/>
            </w:pPr>
          </w:p>
          <w:p w:rsidR="00E913F4" w:rsidRPr="00CD3B8C" w:rsidRDefault="00E913F4" w:rsidP="00C6038E">
            <w:pPr>
              <w:jc w:val="center"/>
            </w:pPr>
            <w:r w:rsidRPr="00CD3B8C">
              <w:t>0 единиц</w:t>
            </w:r>
          </w:p>
        </w:tc>
      </w:tr>
    </w:tbl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13F4" w:rsidRPr="00CD3B8C" w:rsidTr="00C6038E">
        <w:trPr>
          <w:trHeight w:val="2758"/>
          <w:jc w:val="center"/>
        </w:trPr>
        <w:tc>
          <w:tcPr>
            <w:tcW w:w="1058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13F4" w:rsidRPr="00CD3B8C" w:rsidRDefault="00E913F4" w:rsidP="00C6038E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E913F4" w:rsidRPr="00CD3B8C" w:rsidTr="00C6038E">
        <w:trPr>
          <w:trHeight w:val="483"/>
          <w:jc w:val="center"/>
        </w:trPr>
        <w:tc>
          <w:tcPr>
            <w:tcW w:w="1058" w:type="dxa"/>
            <w:vAlign w:val="center"/>
          </w:tcPr>
          <w:p w:rsidR="00E913F4" w:rsidRPr="00CD3B8C" w:rsidRDefault="00E913F4" w:rsidP="00C6038E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13F4" w:rsidRPr="00CD3B8C" w:rsidRDefault="00E913F4" w:rsidP="00C6038E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913F4" w:rsidRPr="00CD3B8C" w:rsidTr="00C6038E">
        <w:trPr>
          <w:trHeight w:val="483"/>
          <w:jc w:val="center"/>
        </w:trPr>
        <w:tc>
          <w:tcPr>
            <w:tcW w:w="1058" w:type="dxa"/>
            <w:vAlign w:val="center"/>
          </w:tcPr>
          <w:p w:rsidR="00E913F4" w:rsidRPr="00CD3B8C" w:rsidRDefault="00E913F4" w:rsidP="00C6038E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13F4" w:rsidRPr="00CD3B8C" w:rsidRDefault="00E913F4" w:rsidP="00C6038E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913F4" w:rsidRPr="00CD3B8C" w:rsidTr="00C6038E">
        <w:trPr>
          <w:trHeight w:val="483"/>
          <w:jc w:val="center"/>
        </w:trPr>
        <w:tc>
          <w:tcPr>
            <w:tcW w:w="1058" w:type="dxa"/>
          </w:tcPr>
          <w:p w:rsidR="00E913F4" w:rsidRPr="00CD3B8C" w:rsidRDefault="00E913F4" w:rsidP="00C6038E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13F4" w:rsidRPr="00CD3B8C" w:rsidRDefault="00E913F4" w:rsidP="00C6038E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E913F4" w:rsidRPr="00CD3B8C" w:rsidTr="00C6038E">
        <w:trPr>
          <w:trHeight w:val="483"/>
          <w:jc w:val="center"/>
        </w:trPr>
        <w:tc>
          <w:tcPr>
            <w:tcW w:w="1058" w:type="dxa"/>
          </w:tcPr>
          <w:p w:rsidR="00E913F4" w:rsidRPr="00CD3B8C" w:rsidRDefault="00E913F4" w:rsidP="00C6038E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13F4" w:rsidRPr="00CD3B8C" w:rsidRDefault="00E913F4" w:rsidP="00C6038E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13F4" w:rsidRPr="00CD3B8C" w:rsidRDefault="00E913F4" w:rsidP="00C6038E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13F4" w:rsidRPr="00CD3B8C" w:rsidRDefault="00E913F4" w:rsidP="00C6038E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E913F4" w:rsidRPr="00CD3B8C" w:rsidRDefault="00E913F4" w:rsidP="00E913F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13F4" w:rsidRPr="00CD3B8C" w:rsidRDefault="00E913F4" w:rsidP="00E913F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6C2D59" w:rsidRDefault="006C2D59" w:rsidP="00AC50F4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</w:p>
    <w:sectPr w:rsidR="006C2D59" w:rsidSect="00E913F4">
      <w:headerReference w:type="default" r:id="rId20"/>
      <w:footerReference w:type="default" r:id="rId21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F4" w:rsidRDefault="00AC50F4">
      <w:r>
        <w:separator/>
      </w:r>
    </w:p>
  </w:endnote>
  <w:endnote w:type="continuationSeparator" w:id="0">
    <w:p w:rsidR="00AC50F4" w:rsidRDefault="00AC50F4">
      <w:r>
        <w:continuationSeparator/>
      </w:r>
    </w:p>
  </w:endnote>
  <w:endnote w:type="continuationNotice" w:id="1">
    <w:p w:rsidR="00AC50F4" w:rsidRDefault="00AC50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A96" w:rsidRPr="00FE6219" w:rsidRDefault="00DA7A9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D87131" w:rsidRPr="00A10A70" w:rsidRDefault="00D871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D4A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F4" w:rsidRDefault="00AC50F4">
      <w:r>
        <w:separator/>
      </w:r>
    </w:p>
  </w:footnote>
  <w:footnote w:type="continuationSeparator" w:id="0">
    <w:p w:rsidR="00AC50F4" w:rsidRDefault="00AC50F4">
      <w:r>
        <w:continuationSeparator/>
      </w:r>
    </w:p>
  </w:footnote>
  <w:footnote w:type="continuationNotice" w:id="1">
    <w:p w:rsidR="00AC50F4" w:rsidRDefault="00AC50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A96" w:rsidRPr="00F429FC" w:rsidRDefault="00DA7A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3D4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Pr="00F429FC" w:rsidRDefault="00D871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842EBA"/>
    <w:multiLevelType w:val="hybridMultilevel"/>
    <w:tmpl w:val="F3D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8"/>
  </w:num>
  <w:num w:numId="13">
    <w:abstractNumId w:val="15"/>
  </w:num>
  <w:num w:numId="14">
    <w:abstractNumId w:val="8"/>
  </w:num>
  <w:num w:numId="15">
    <w:abstractNumId w:val="17"/>
  </w:num>
  <w:num w:numId="16">
    <w:abstractNumId w:val="6"/>
  </w:num>
  <w:num w:numId="17">
    <w:abstractNumId w:val="4"/>
  </w:num>
  <w:num w:numId="18">
    <w:abstractNumId w:val="14"/>
  </w:num>
  <w:num w:numId="19">
    <w:abstractNumId w:val="5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0C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E9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473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FB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4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565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60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0F4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CD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3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87131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9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4794B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3F4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3A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7B4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1.wmf"/><Relationship Id="rId17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oleObject" Target="embeddings/oleObject2.bin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2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3C6F9-F3D9-473C-A663-F44F5B6BE3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A04BE-9600-46CE-8F30-1786C78D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13527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2015-08-05T14:38:00Z</dcterms:created>
  <dcterms:modified xsi:type="dcterms:W3CDTF">2015-08-05T15:44:00Z</dcterms:modified>
</cp:coreProperties>
</file>