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9D1" w:rsidRDefault="00D50C2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рассмотрения заявок на участие в конкурсе в электронной форме</w:t>
      </w:r>
      <w:r>
        <w:rPr>
          <w:rFonts w:eastAsia="Times New Roman"/>
          <w:sz w:val="28"/>
          <w:szCs w:val="28"/>
        </w:rPr>
        <w:br/>
        <w:t>№C000702</w:t>
      </w:r>
      <w:r>
        <w:rPr>
          <w:rFonts w:eastAsia="Times New Roman"/>
          <w:sz w:val="28"/>
          <w:szCs w:val="28"/>
        </w:rPr>
        <w:br/>
        <w:t xml:space="preserve">«Разработка, изготовление и поставка оборудования электроснабжения 05 UBG»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8939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 w:rsidP="001B72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429EF">
              <w:rPr>
                <w:rFonts w:eastAsia="Times New Roman"/>
              </w:rPr>
              <w:t>0</w:t>
            </w:r>
            <w:r w:rsidR="00E429EF">
              <w:rPr>
                <w:rFonts w:eastAsia="Times New Roman"/>
                <w:lang w:val="en-US"/>
              </w:rPr>
              <w:t>3</w:t>
            </w:r>
            <w:r w:rsidR="001B721B">
              <w:rPr>
                <w:rFonts w:eastAsia="Times New Roman"/>
              </w:rPr>
              <w:t>.12</w:t>
            </w:r>
            <w:r>
              <w:rPr>
                <w:rFonts w:eastAsia="Times New Roman"/>
              </w:rPr>
              <w:t>.2012 г.</w:t>
            </w:r>
          </w:p>
        </w:tc>
      </w:tr>
    </w:tbl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C000702.</w:t>
      </w:r>
      <w:r>
        <w:rPr>
          <w:rFonts w:eastAsia="Times New Roman"/>
        </w:rPr>
        <w:br/>
        <w:t>Номер протокола: C000702.</w:t>
      </w:r>
      <w:r>
        <w:rPr>
          <w:rFonts w:eastAsia="Times New Roman"/>
        </w:rPr>
        <w:br/>
        <w:t xml:space="preserve">Дата протокола: </w:t>
      </w:r>
      <w:r w:rsidR="008F7E83">
        <w:rPr>
          <w:rFonts w:eastAsia="Times New Roman"/>
          <w:lang w:val="en-US"/>
        </w:rPr>
        <w:t>03</w:t>
      </w:r>
      <w:r w:rsidR="008F7E83">
        <w:rPr>
          <w:rFonts w:eastAsia="Times New Roman"/>
        </w:rPr>
        <w:t>.1</w:t>
      </w:r>
      <w:r w:rsidR="008F7E83">
        <w:rPr>
          <w:rFonts w:eastAsia="Times New Roman"/>
          <w:lang w:val="en-US"/>
        </w:rPr>
        <w:t>2</w:t>
      </w:r>
      <w:r>
        <w:rPr>
          <w:rFonts w:eastAsia="Times New Roman"/>
        </w:rPr>
        <w:t>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(105005, 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Разработка, изготовление и поставка оборудования электроснабжения 05 UBG. 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t>Начальная (максимальная) цена договора: 61 238 845 (Шестьдесят один миллион двести тридцать восемь тысяч восемьсот сорок пять) рублей 90 копеек включая НДС.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28.09.2012 </w:t>
      </w:r>
    </w:p>
    <w:p w:rsidR="008939D1" w:rsidRDefault="00D50C2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12.11.2012 г., 09:00 поступило 6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57"/>
        <w:gridCol w:w="2144"/>
        <w:gridCol w:w="2149"/>
        <w:gridCol w:w="1602"/>
        <w:gridCol w:w="2403"/>
      </w:tblGrid>
      <w:tr w:rsidR="008939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"РС Автоматизация"</w:t>
            </w:r>
            <w:r>
              <w:rPr>
                <w:rFonts w:eastAsia="Times New Roman"/>
              </w:rPr>
              <w:br/>
              <w:t>ИНН 7704267860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129337, Россия, Москва, Москва, Ярославское шоссе,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ноября 2012 г. 11:02:16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58 176 903.60 (пятьдесят восемь миллионов сто семьдесят шесть тысяч девятьсот три рубля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"ТДО"</w:t>
            </w:r>
            <w:r>
              <w:rPr>
                <w:rFonts w:eastAsia="Times New Roman"/>
              </w:rPr>
              <w:br/>
              <w:t>ИНН 7801429080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199034,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г. Санкт-Петербург, 13-я линия В.О.,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ноября 2012 г. 15:15:01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58 176 600.00 (пятьдесят восемь миллионов сто семьдесят шесть </w:t>
            </w:r>
            <w:r>
              <w:rPr>
                <w:rFonts w:eastAsia="Times New Roman"/>
              </w:rPr>
              <w:lastRenderedPageBreak/>
              <w:t>тысяч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“КБ ТЕХНАБ“</w:t>
            </w:r>
            <w:r>
              <w:rPr>
                <w:rFonts w:eastAsia="Times New Roman"/>
              </w:rPr>
              <w:br/>
              <w:t>ИНН 7701587911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125130, г. Москва, </w:t>
            </w:r>
            <w:proofErr w:type="spellStart"/>
            <w:r>
              <w:rPr>
                <w:rFonts w:eastAsia="Times New Roman"/>
              </w:rPr>
              <w:t>Старопетровский</w:t>
            </w:r>
            <w:proofErr w:type="spellEnd"/>
            <w:r>
              <w:rPr>
                <w:rFonts w:eastAsia="Times New Roman"/>
              </w:rPr>
              <w:t xml:space="preserve"> проезд, д. 7А, стр.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ноября 2012 г. 17:17:54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41 971 420.00 (сорок один миллион девятьсот семьдесят одна тысяча четыреста двадцать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ЧЭАЗ</w:t>
            </w:r>
            <w:r>
              <w:rPr>
                <w:rFonts w:eastAsia="Times New Roman"/>
              </w:rPr>
              <w:br/>
              <w:t>ИНН 2128000600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428000, Россия, Чувашская республика, Чебоксары, пр. И.Яковлева,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ноября 2012 г. 11:49:19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51 920 000.00 (пятьдесят один миллион девятьсот двадцать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“Завод “Инвертор“</w:t>
            </w:r>
            <w:r>
              <w:rPr>
                <w:rFonts w:eastAsia="Times New Roman"/>
              </w:rPr>
              <w:br/>
              <w:t>ИНН 5609003039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460048, -, г. Оренбург, проезд Автоматики, д.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ноября 2012 г. 06:42:12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52 000 000.00 (пятьдесят два миллиона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Фаворстрой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7716506802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129345, Москва, Москва, </w:t>
            </w:r>
            <w:proofErr w:type="spellStart"/>
            <w:r>
              <w:rPr>
                <w:rFonts w:eastAsia="Times New Roman"/>
              </w:rPr>
              <w:t>Тайнинская</w:t>
            </w:r>
            <w:proofErr w:type="spellEnd"/>
            <w:r>
              <w:rPr>
                <w:rFonts w:eastAsia="Times New Roman"/>
              </w:rPr>
              <w:t xml:space="preserve"> , 16-1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ноября 2012 г. 08:12:05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42 414 967.40 (сорок два миллиона четыреста четырнадцать тысяч девятьсот шестьдесят семь рублей 40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8939D1" w:rsidRDefault="00D50C2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п. 5 ст. 21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356"/>
        <w:gridCol w:w="4399"/>
      </w:tblGrid>
      <w:tr w:rsidR="008939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893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"ТДО"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8939D1" w:rsidRDefault="00D50C2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9131" w:type="dxa"/>
        <w:tblCellSpacing w:w="15" w:type="dxa"/>
        <w:tblInd w:w="769" w:type="dxa"/>
        <w:tblLook w:val="04A0"/>
      </w:tblPr>
      <w:tblGrid>
        <w:gridCol w:w="2261"/>
        <w:gridCol w:w="6870"/>
      </w:tblGrid>
      <w:tr w:rsidR="008939D1" w:rsidTr="001B721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Причина отклонения</w:t>
            </w:r>
          </w:p>
        </w:tc>
      </w:tr>
      <w:tr w:rsidR="008939D1" w:rsidTr="001B721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ОАО “Завод “Инвертор“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не представил копии лицензий Федеральной службы по экологическому, технологическому и атомному надзору на конструирование оборудования для ядерных установок (атомных станций (АС), блоков АС) ЗАО “РЭПХ”, ОАО “Завод </w:t>
            </w:r>
            <w:proofErr w:type="spellStart"/>
            <w:r w:rsidRPr="001B721B">
              <w:rPr>
                <w:rFonts w:eastAsia="Times New Roman"/>
              </w:rPr>
              <w:t>Электропульт</w:t>
            </w:r>
            <w:proofErr w:type="spellEnd"/>
            <w:r w:rsidRPr="001B721B">
              <w:rPr>
                <w:rFonts w:eastAsia="Times New Roman"/>
              </w:rPr>
              <w:t>”.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копию лицензии Федеральной службы по экологическому, технологическому и атомному надзору на изготовление оборудования для ядерных установок (атомных станций (АС), блоко</w:t>
            </w:r>
            <w:r w:rsidR="001B721B">
              <w:rPr>
                <w:rFonts w:eastAsia="Times New Roman"/>
              </w:rPr>
              <w:t xml:space="preserve">в АС) ОАО “Завод </w:t>
            </w:r>
            <w:proofErr w:type="spellStart"/>
            <w:r w:rsidR="001B721B">
              <w:rPr>
                <w:rFonts w:eastAsia="Times New Roman"/>
              </w:rPr>
              <w:t>Электропульт</w:t>
            </w:r>
            <w:proofErr w:type="spellEnd"/>
            <w:r w:rsidR="001B721B">
              <w:rPr>
                <w:rFonts w:eastAsia="Times New Roman"/>
              </w:rPr>
              <w:t>”.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письмо о выпол</w:t>
            </w:r>
            <w:r w:rsidR="001B721B">
              <w:rPr>
                <w:rFonts w:eastAsia="Times New Roman"/>
              </w:rPr>
              <w:t>нении требований РД 03-36-2002.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не представил письмо с подтверждением поставки в определенные сроки, </w:t>
            </w:r>
            <w:proofErr w:type="gramStart"/>
            <w:r w:rsidRPr="001B721B">
              <w:rPr>
                <w:rFonts w:eastAsia="Times New Roman"/>
              </w:rPr>
              <w:t>распространении</w:t>
            </w:r>
            <w:proofErr w:type="gramEnd"/>
            <w:r w:rsidRPr="001B721B">
              <w:rPr>
                <w:rFonts w:eastAsia="Times New Roman"/>
              </w:rPr>
              <w:t xml:space="preserve"> всех фирменных гарантий на оборудование, изготовителем которого он является, в течение гарантийного срока, оговоренного в конкурсной документации.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конкурса, представленное свидетельство изготовителя ОАО “Завод </w:t>
            </w:r>
            <w:proofErr w:type="spellStart"/>
            <w:r w:rsidRPr="001B721B">
              <w:rPr>
                <w:rFonts w:eastAsia="Times New Roman"/>
              </w:rPr>
              <w:t>Электропульт</w:t>
            </w:r>
            <w:proofErr w:type="spellEnd"/>
            <w:proofErr w:type="gramStart"/>
            <w:r w:rsidRPr="001B721B">
              <w:rPr>
                <w:rFonts w:eastAsia="Times New Roman"/>
              </w:rPr>
              <w:t>”н</w:t>
            </w:r>
            <w:proofErr w:type="gramEnd"/>
            <w:r w:rsidRPr="001B721B">
              <w:rPr>
                <w:rFonts w:eastAsia="Times New Roman"/>
              </w:rPr>
              <w:t xml:space="preserve">е содержит гарантий проведения работ по </w:t>
            </w:r>
            <w:proofErr w:type="spellStart"/>
            <w:r w:rsidRPr="001B721B">
              <w:rPr>
                <w:rFonts w:eastAsia="Times New Roman"/>
              </w:rPr>
              <w:t>шеф-монтажу</w:t>
            </w:r>
            <w:proofErr w:type="spellEnd"/>
            <w:r w:rsidRPr="001B721B">
              <w:rPr>
                <w:rFonts w:eastAsia="Times New Roman"/>
              </w:rPr>
              <w:t>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свидетельство изготовителя ЗАО “РЭПХ”.</w:t>
            </w:r>
          </w:p>
          <w:p w:rsidR="008939D1" w:rsidRP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не представил копию сертификата ISO 9001:2008 (ГОСТ </w:t>
            </w:r>
            <w:proofErr w:type="gramStart"/>
            <w:r w:rsidRPr="001B721B">
              <w:rPr>
                <w:rFonts w:eastAsia="Times New Roman"/>
              </w:rPr>
              <w:t>Р</w:t>
            </w:r>
            <w:proofErr w:type="gramEnd"/>
            <w:r w:rsidRPr="001B721B">
              <w:rPr>
                <w:rFonts w:eastAsia="Times New Roman"/>
              </w:rPr>
              <w:t xml:space="preserve"> ИСО 9001-2008) или аналога предприятия изготовителя Представительство “</w:t>
            </w:r>
            <w:proofErr w:type="spellStart"/>
            <w:r w:rsidRPr="001B721B">
              <w:rPr>
                <w:rFonts w:eastAsia="Times New Roman"/>
              </w:rPr>
              <w:t>Аккумуляторенверке</w:t>
            </w:r>
            <w:proofErr w:type="spellEnd"/>
            <w:r w:rsidRPr="001B721B">
              <w:rPr>
                <w:rFonts w:eastAsia="Times New Roman"/>
              </w:rPr>
              <w:t xml:space="preserve"> </w:t>
            </w:r>
            <w:proofErr w:type="spellStart"/>
            <w:r w:rsidRPr="001B721B">
              <w:rPr>
                <w:rFonts w:eastAsia="Times New Roman"/>
              </w:rPr>
              <w:t>Хоппекке</w:t>
            </w:r>
            <w:proofErr w:type="spellEnd"/>
            <w:r w:rsidRPr="001B721B">
              <w:rPr>
                <w:rFonts w:eastAsia="Times New Roman"/>
              </w:rPr>
              <w:t xml:space="preserve"> Карл </w:t>
            </w:r>
            <w:proofErr w:type="spellStart"/>
            <w:r w:rsidRPr="001B721B">
              <w:rPr>
                <w:rFonts w:eastAsia="Times New Roman"/>
              </w:rPr>
              <w:t>Целленер</w:t>
            </w:r>
            <w:proofErr w:type="spellEnd"/>
            <w:r w:rsidRPr="001B721B">
              <w:rPr>
                <w:rFonts w:eastAsia="Times New Roman"/>
              </w:rPr>
              <w:t xml:space="preserve"> &amp; Зон </w:t>
            </w:r>
            <w:proofErr w:type="spellStart"/>
            <w:r w:rsidRPr="001B721B">
              <w:rPr>
                <w:rFonts w:eastAsia="Times New Roman"/>
              </w:rPr>
              <w:t>Гмбх</w:t>
            </w:r>
            <w:proofErr w:type="spellEnd"/>
            <w:r w:rsidRPr="001B721B">
              <w:rPr>
                <w:rFonts w:eastAsia="Times New Roman"/>
              </w:rPr>
              <w:t xml:space="preserve">”. </w:t>
            </w:r>
          </w:p>
          <w:p w:rsidR="001B721B" w:rsidRPr="001B721B" w:rsidRDefault="001B721B" w:rsidP="001B721B">
            <w:r>
              <w:t xml:space="preserve">- </w:t>
            </w:r>
            <w:r w:rsidRPr="001B721B">
              <w:t>Техническое предложение участника не соответствует требованиям документации открытого конкурса, а именно:</w:t>
            </w:r>
          </w:p>
          <w:p w:rsidR="001B721B" w:rsidRPr="001B721B" w:rsidRDefault="001B721B" w:rsidP="001B721B">
            <w:pPr>
              <w:pStyle w:val="a5"/>
              <w:spacing w:before="0" w:beforeAutospacing="0" w:after="0" w:afterAutospacing="0"/>
              <w:jc w:val="both"/>
            </w:pPr>
            <w:r w:rsidRPr="001B721B">
              <w:t xml:space="preserve">В соответствии с пунктом 3.8.2 ИТТ, аккумуляторные батареи должны обеспечивать: «Срок службы аккумуляторов, в составе батарей в режиме </w:t>
            </w:r>
            <w:proofErr w:type="gramStart"/>
            <w:r w:rsidRPr="001B721B">
              <w:t>постоянного</w:t>
            </w:r>
            <w:proofErr w:type="gramEnd"/>
            <w:r w:rsidRPr="001B721B">
              <w:t xml:space="preserve"> </w:t>
            </w:r>
            <w:proofErr w:type="spellStart"/>
            <w:r w:rsidRPr="001B721B">
              <w:t>подзаряда</w:t>
            </w:r>
            <w:proofErr w:type="spellEnd"/>
            <w:r w:rsidRPr="001B721B">
              <w:t xml:space="preserve"> при соблюдении действующих Инструкций по вводу в эксплуатацию и эксплуатации, должен составлять не менее 20 лет. </w:t>
            </w:r>
          </w:p>
          <w:p w:rsidR="001B721B" w:rsidRPr="001B721B" w:rsidRDefault="001B721B" w:rsidP="001B721B">
            <w:pPr>
              <w:pStyle w:val="a5"/>
              <w:spacing w:before="0" w:beforeAutospacing="0" w:after="0" w:afterAutospacing="0"/>
              <w:jc w:val="both"/>
            </w:pPr>
            <w:r w:rsidRPr="001B721B">
              <w:t xml:space="preserve">Аккумуляторы должны обеспечивать полный средний ресурс </w:t>
            </w:r>
            <w:r w:rsidRPr="001B721B">
              <w:rPr>
                <w:b/>
              </w:rPr>
              <w:t>не менее 1500 циклов</w:t>
            </w:r>
            <w:r w:rsidRPr="001B721B">
              <w:t xml:space="preserve"> разряд-заряд по ГОСТ </w:t>
            </w:r>
            <w:proofErr w:type="gramStart"/>
            <w:r w:rsidRPr="001B721B">
              <w:t>Р</w:t>
            </w:r>
            <w:proofErr w:type="gramEnd"/>
            <w:r w:rsidRPr="001B721B">
              <w:t xml:space="preserve"> МЭК 896-1-95 п.15».</w:t>
            </w:r>
          </w:p>
          <w:p w:rsidR="001B721B" w:rsidRPr="001B721B" w:rsidRDefault="001B721B" w:rsidP="001B721B">
            <w:pPr>
              <w:pStyle w:val="a5"/>
              <w:spacing w:before="0" w:beforeAutospacing="0" w:after="0" w:afterAutospacing="0"/>
              <w:jc w:val="both"/>
            </w:pPr>
            <w:r w:rsidRPr="001B721B">
              <w:t xml:space="preserve">Участник процедуры закупки ОАО "Завод Инвертор" в соответствии с Формой №4 предложил аккумуляторные батареи типа </w:t>
            </w:r>
            <w:proofErr w:type="spellStart"/>
            <w:r w:rsidRPr="001B721B">
              <w:t>Hoppecke</w:t>
            </w:r>
            <w:proofErr w:type="spellEnd"/>
            <w:r w:rsidRPr="001B721B">
              <w:t xml:space="preserve"> 17 OSP.HC 1445, но представил техническое описание, которое не позволяет </w:t>
            </w:r>
            <w:r w:rsidR="001A4FB5" w:rsidRPr="001B721B">
              <w:t xml:space="preserve">в полной мере </w:t>
            </w:r>
            <w:r w:rsidRPr="001B721B">
              <w:t>оценить технические характеристики предложенного оборудования.</w:t>
            </w:r>
          </w:p>
          <w:p w:rsidR="001B721B" w:rsidRPr="001B721B" w:rsidRDefault="001B721B" w:rsidP="001B721B">
            <w:pPr>
              <w:pStyle w:val="a5"/>
              <w:spacing w:before="0" w:beforeAutospacing="0" w:after="0" w:afterAutospacing="0"/>
              <w:jc w:val="both"/>
            </w:pPr>
            <w:r w:rsidRPr="001B721B">
              <w:t>Согласно данным из открытых источников (проспекты</w:t>
            </w:r>
            <w:r w:rsidR="008818BF">
              <w:t>,</w:t>
            </w:r>
            <w:r w:rsidRPr="001B721B">
              <w:t xml:space="preserve">  аттестационное заключение ОАО «ФСК ЕЭС»</w:t>
            </w:r>
            <w:r w:rsidR="008818BF">
              <w:t>, материалы</w:t>
            </w:r>
            <w:r w:rsidRPr="001B721B">
              <w:t xml:space="preserve"> с сайта производителя), количество циклов заряд-разряд </w:t>
            </w:r>
            <w:r w:rsidR="001A4FB5">
              <w:t>предлагаемой</w:t>
            </w:r>
            <w:r w:rsidRPr="001B721B">
              <w:t xml:space="preserve"> </w:t>
            </w:r>
            <w:r w:rsidR="002855AA">
              <w:t>аккумуляторной батареи</w:t>
            </w:r>
            <w:r w:rsidRPr="001B721B">
              <w:t xml:space="preserve"> </w:t>
            </w:r>
            <w:r w:rsidR="008818BF">
              <w:t xml:space="preserve">не соответствует </w:t>
            </w:r>
            <w:r w:rsidR="005224AC">
              <w:t xml:space="preserve">требованиям п. 3.8.2 ИТТ - </w:t>
            </w:r>
            <w:r w:rsidR="005224AC" w:rsidRPr="001B721B">
              <w:rPr>
                <w:b/>
              </w:rPr>
              <w:t>1500 циклов</w:t>
            </w:r>
            <w:r w:rsidR="005224AC" w:rsidRPr="001B721B">
              <w:t xml:space="preserve"> разряд-заряд</w:t>
            </w:r>
            <w:r w:rsidRPr="001B721B">
              <w:t xml:space="preserve">. </w:t>
            </w:r>
          </w:p>
          <w:p w:rsidR="001B721B" w:rsidRPr="001B721B" w:rsidRDefault="001B721B" w:rsidP="001B721B">
            <w:r w:rsidRPr="001B721B">
              <w:lastRenderedPageBreak/>
              <w:t>Высота предлагаемой аккумуляторной батареи 710 мм превышает требуемую согласно ИТТ высоту – 698 мм.</w:t>
            </w:r>
          </w:p>
          <w:p w:rsidR="001B721B" w:rsidRPr="001B721B" w:rsidRDefault="001B721B">
            <w:r w:rsidRPr="001B721B">
              <w:t>П. 1.4.7 ТХ по саморазряду батареи не соответствует п. 3.3.9 ИТТ по диапазону температуры.</w:t>
            </w:r>
          </w:p>
        </w:tc>
      </w:tr>
      <w:tr w:rsidR="008939D1" w:rsidTr="001B721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"РС Автоматизация"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п.18 информационной карты конкурса участник не предоставил информацию о наличии опыта по разработке и/или изготовлению и/или поставке электротехнического об</w:t>
            </w:r>
            <w:r w:rsidR="001B721B">
              <w:rPr>
                <w:rFonts w:eastAsia="Times New Roman"/>
              </w:rPr>
              <w:t>орудования для атомных станций.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документы, подтверждающие исполнение, указанных в справке об опыте договоров, а именно: товарные накладные по</w:t>
            </w:r>
            <w:r w:rsidR="001B721B">
              <w:rPr>
                <w:rFonts w:eastAsia="Times New Roman"/>
              </w:rPr>
              <w:t xml:space="preserve"> форме ТОРГ-12 не представлены.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документы, подтверждающие сведения о цепочке собственников, включая бенеф</w:t>
            </w:r>
            <w:r w:rsidR="001B721B">
              <w:rPr>
                <w:rFonts w:eastAsia="Times New Roman"/>
              </w:rPr>
              <w:t>ициаров (в том числе конечных).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в спецификации оборудования не указал изготовите</w:t>
            </w:r>
            <w:r w:rsidR="001B721B">
              <w:rPr>
                <w:rFonts w:eastAsia="Times New Roman"/>
              </w:rPr>
              <w:t>лей предлагаемого оборудования.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в спецификации оборудования не указал конкретные тип, марку, модель, шифр предлагаемого оборудования (по всем позициям пр</w:t>
            </w:r>
            <w:r w:rsidR="001B721B">
              <w:rPr>
                <w:rFonts w:eastAsia="Times New Roman"/>
              </w:rPr>
              <w:t>исутствуют слова “или аналог”).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в спецификации оборудования, по позициям 12.1.24, 12.1.25, 12.1.26, 12.1.27, 12.1.28, не </w:t>
            </w:r>
            <w:proofErr w:type="gramStart"/>
            <w:r w:rsidRPr="001B721B">
              <w:rPr>
                <w:rFonts w:eastAsia="Times New Roman"/>
              </w:rPr>
              <w:t>указал № ТУ по которому будет изготавливаться</w:t>
            </w:r>
            <w:proofErr w:type="gramEnd"/>
            <w:r w:rsidRPr="001B721B">
              <w:rPr>
                <w:rFonts w:eastAsia="Times New Roman"/>
              </w:rPr>
              <w:t xml:space="preserve"> оборудование (указан</w:t>
            </w:r>
            <w:r w:rsidR="001B721B">
              <w:rPr>
                <w:rFonts w:eastAsia="Times New Roman"/>
              </w:rPr>
              <w:t xml:space="preserve"> № ТУ со словами “или аналог”).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письмо о выполнении требований РД 03-36-2002 (в случае поставки товаров импортного производства и/или применении импортного оборудования, комплектующих материалов или полуфабрикатов) либо письмо с информацией о поставке оборудования, изделий, комплектующих материалов и полуфабрикатов исключитель</w:t>
            </w:r>
            <w:r w:rsidR="001B721B">
              <w:rPr>
                <w:rFonts w:eastAsia="Times New Roman"/>
              </w:rPr>
              <w:t>но отечественного производства.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конкурса, представленное свидетельство изготовителя ООО "РС Автоматизация" не содержит гарантий п</w:t>
            </w:r>
            <w:r w:rsidR="001B721B">
              <w:rPr>
                <w:rFonts w:eastAsia="Times New Roman"/>
              </w:rPr>
              <w:t xml:space="preserve">роведения работ по </w:t>
            </w:r>
            <w:proofErr w:type="spellStart"/>
            <w:proofErr w:type="gramStart"/>
            <w:r w:rsidR="001B721B">
              <w:rPr>
                <w:rFonts w:eastAsia="Times New Roman"/>
              </w:rPr>
              <w:t>шеф-монтажу</w:t>
            </w:r>
            <w:proofErr w:type="spellEnd"/>
            <w:proofErr w:type="gramEnd"/>
            <w:r w:rsidR="001B721B">
              <w:rPr>
                <w:rFonts w:eastAsia="Times New Roman"/>
              </w:rPr>
              <w:t>.</w:t>
            </w:r>
          </w:p>
          <w:p w:rsidR="008939D1" w:rsidRP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не представил копию сертификата ISO 9001:2008 (ГОСТ </w:t>
            </w:r>
            <w:proofErr w:type="gramStart"/>
            <w:r w:rsidRPr="001B721B">
              <w:rPr>
                <w:rFonts w:eastAsia="Times New Roman"/>
              </w:rPr>
              <w:t>Р</w:t>
            </w:r>
            <w:proofErr w:type="gramEnd"/>
            <w:r w:rsidRPr="001B721B">
              <w:rPr>
                <w:rFonts w:eastAsia="Times New Roman"/>
              </w:rPr>
              <w:t xml:space="preserve"> ИСО 9001-2008) или аналога предприятия изготовителя на работы по изготовлению оборудования, составляющего предмет закупки (в представленном ООО "РС Автоматизация" сертификате соответствия работы по изготовлению оборудования отсутствуют).</w:t>
            </w:r>
          </w:p>
          <w:p w:rsidR="001B721B" w:rsidRPr="001B721B" w:rsidRDefault="001B721B" w:rsidP="001B721B">
            <w:r>
              <w:t xml:space="preserve">- </w:t>
            </w:r>
            <w:r w:rsidRPr="001B721B">
              <w:t xml:space="preserve">Техническое предложение участника не соответствует требованиям документации открытого конкурса, а именно Извещению о внесении изменений в документацию открытого конкурса в электронной форме, опубликованному на официальном сайте закупок </w:t>
            </w:r>
            <w:proofErr w:type="spellStart"/>
            <w:r w:rsidRPr="001B721B">
              <w:t>Госкорпорации</w:t>
            </w:r>
            <w:proofErr w:type="spellEnd"/>
            <w:r w:rsidRPr="001B721B">
              <w:t xml:space="preserve"> “</w:t>
            </w:r>
            <w:proofErr w:type="spellStart"/>
            <w:r w:rsidRPr="001B721B">
              <w:t>Росатом</w:t>
            </w:r>
            <w:proofErr w:type="spellEnd"/>
            <w:r w:rsidRPr="001B721B">
              <w:t>” и на электронной торговой площадке “Аукционный конкурсный дом” 23.10.2012:</w:t>
            </w:r>
          </w:p>
          <w:p w:rsidR="001B721B" w:rsidRPr="001B721B" w:rsidRDefault="001B721B" w:rsidP="001B721B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1B721B">
              <w:lastRenderedPageBreak/>
              <w:t>В спецификации ООО «РС Автоматизация» указана масса выпрямителя 1300 кг, что не соответствует п. 5 Извещения о внесении изменени</w:t>
            </w:r>
            <w:proofErr w:type="gramStart"/>
            <w:r w:rsidRPr="001B721B">
              <w:t>й-</w:t>
            </w:r>
            <w:proofErr w:type="gramEnd"/>
            <w:r w:rsidRPr="001B721B">
              <w:t xml:space="preserve"> не более 1075 кг.</w:t>
            </w:r>
          </w:p>
          <w:p w:rsidR="001B721B" w:rsidRPr="001B721B" w:rsidRDefault="001B721B" w:rsidP="001B721B">
            <w:pPr>
              <w:rPr>
                <w:rFonts w:eastAsia="Times New Roman"/>
              </w:rPr>
            </w:pPr>
            <w:r w:rsidRPr="001B721B">
              <w:t>В спецификац</w:t>
            </w:r>
            <w:proofErr w:type="gramStart"/>
            <w:r w:rsidRPr="001B721B">
              <w:t>ии ООО</w:t>
            </w:r>
            <w:proofErr w:type="gramEnd"/>
            <w:r w:rsidRPr="001B721B">
              <w:t xml:space="preserve"> «РС Автоматизация» указана масса однофазного инвертора 1600 кг,  что не соответствует п. 10 Извещения о внесении изменений - не более – 1200 кг; масса трёхфазного инвертора 1900 кг, что не соответствует п. 10 Извещения о внесении изменений - не более 1000 кг.</w:t>
            </w:r>
          </w:p>
        </w:tc>
      </w:tr>
      <w:tr w:rsidR="008939D1" w:rsidTr="001B721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ЗАО "</w:t>
            </w:r>
            <w:proofErr w:type="spellStart"/>
            <w:r>
              <w:rPr>
                <w:rFonts w:eastAsia="Times New Roman"/>
              </w:rPr>
              <w:t>Фаворстрой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- В нарушение п. 18 информационной карты конкурса участник не представил копии лицензий Федеральной службы по экологическому, технологическому и атомному надзору на конструирование оборудования для ядерных установок (атомных станций (АС), блоков АС) ООО “</w:t>
            </w:r>
            <w:proofErr w:type="spellStart"/>
            <w:r w:rsidRPr="001B721B">
              <w:rPr>
                <w:rFonts w:eastAsia="Times New Roman"/>
              </w:rPr>
              <w:t>Фиам-и</w:t>
            </w:r>
            <w:r w:rsidR="001B721B">
              <w:rPr>
                <w:rFonts w:eastAsia="Times New Roman"/>
              </w:rPr>
              <w:t>ндастриал</w:t>
            </w:r>
            <w:proofErr w:type="spellEnd"/>
            <w:r w:rsidR="001B721B">
              <w:rPr>
                <w:rFonts w:eastAsia="Times New Roman"/>
              </w:rPr>
              <w:t xml:space="preserve"> русс”, ООО “</w:t>
            </w:r>
            <w:proofErr w:type="spellStart"/>
            <w:r w:rsidR="001B721B">
              <w:rPr>
                <w:rFonts w:eastAsia="Times New Roman"/>
              </w:rPr>
              <w:t>Эмерсон</w:t>
            </w:r>
            <w:proofErr w:type="spellEnd"/>
            <w:r w:rsidR="001B721B">
              <w:rPr>
                <w:rFonts w:eastAsia="Times New Roman"/>
              </w:rPr>
              <w:t>”.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копии лицензий Федеральной службы по экологическому, технологическому и атомному надзору на изготовление оборудования для ядерных установок (атомных станций (АС), блоков АС) ООО “</w:t>
            </w:r>
            <w:proofErr w:type="spellStart"/>
            <w:r w:rsidRPr="001B721B">
              <w:rPr>
                <w:rFonts w:eastAsia="Times New Roman"/>
              </w:rPr>
              <w:t>Фиам-и</w:t>
            </w:r>
            <w:r w:rsidR="001B721B">
              <w:rPr>
                <w:rFonts w:eastAsia="Times New Roman"/>
              </w:rPr>
              <w:t>ндастриал</w:t>
            </w:r>
            <w:proofErr w:type="spellEnd"/>
            <w:r w:rsidR="001B721B">
              <w:rPr>
                <w:rFonts w:eastAsia="Times New Roman"/>
              </w:rPr>
              <w:t xml:space="preserve"> русс”, ООО “</w:t>
            </w:r>
            <w:proofErr w:type="spellStart"/>
            <w:r w:rsidR="001B721B">
              <w:rPr>
                <w:rFonts w:eastAsia="Times New Roman"/>
              </w:rPr>
              <w:t>Эмерсон</w:t>
            </w:r>
            <w:proofErr w:type="spellEnd"/>
            <w:r w:rsidR="001B721B">
              <w:rPr>
                <w:rFonts w:eastAsia="Times New Roman"/>
              </w:rPr>
              <w:t>”.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п.18 информационной карты конкурса участник не предоставил информацию о наличии опыта по разработке и/или изготовлению и/или поставке электротехнического оборудования для атомных станций.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в спецификации оборудования по выпрямителю, инверторам и щитам постоянного тока не указан аналог поставляе</w:t>
            </w:r>
            <w:r w:rsidR="001B721B">
              <w:rPr>
                <w:rFonts w:eastAsia="Times New Roman"/>
              </w:rPr>
              <w:t>мого оборудования.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п.18 информационной карты конкурса участник не предоставил свидетельства изготовителей оборудования ООО “</w:t>
            </w:r>
            <w:proofErr w:type="spellStart"/>
            <w:r w:rsidRPr="001B721B">
              <w:rPr>
                <w:rFonts w:eastAsia="Times New Roman"/>
              </w:rPr>
              <w:t>Фиам-индастриал</w:t>
            </w:r>
            <w:proofErr w:type="spellEnd"/>
            <w:r w:rsidRPr="001B721B">
              <w:rPr>
                <w:rFonts w:eastAsia="Times New Roman"/>
              </w:rPr>
              <w:t xml:space="preserve"> русс”, ООО “</w:t>
            </w:r>
            <w:proofErr w:type="spellStart"/>
            <w:r w:rsidRPr="001B721B">
              <w:rPr>
                <w:rFonts w:eastAsia="Times New Roman"/>
              </w:rPr>
              <w:t>Эмерсон</w:t>
            </w:r>
            <w:proofErr w:type="spellEnd"/>
            <w:r w:rsidRPr="001B721B">
              <w:rPr>
                <w:rFonts w:eastAsia="Times New Roman"/>
              </w:rPr>
              <w:t xml:space="preserve">”, ОАО </w:t>
            </w:r>
            <w:r w:rsidR="001B721B">
              <w:rPr>
                <w:rFonts w:eastAsia="Times New Roman"/>
              </w:rPr>
              <w:t xml:space="preserve">“Прогресс”, </w:t>
            </w:r>
            <w:proofErr w:type="spellStart"/>
            <w:r w:rsidR="001B721B">
              <w:rPr>
                <w:rFonts w:eastAsia="Times New Roman"/>
              </w:rPr>
              <w:t>Schneider</w:t>
            </w:r>
            <w:proofErr w:type="spellEnd"/>
            <w:r w:rsidR="001B721B">
              <w:rPr>
                <w:rFonts w:eastAsia="Times New Roman"/>
              </w:rPr>
              <w:t xml:space="preserve"> </w:t>
            </w:r>
            <w:proofErr w:type="spellStart"/>
            <w:r w:rsidR="001B721B">
              <w:rPr>
                <w:rFonts w:eastAsia="Times New Roman"/>
              </w:rPr>
              <w:t>Electric</w:t>
            </w:r>
            <w:proofErr w:type="spellEnd"/>
            <w:r w:rsidR="001B721B">
              <w:rPr>
                <w:rFonts w:eastAsia="Times New Roman"/>
              </w:rPr>
              <w:t>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не представил </w:t>
            </w:r>
            <w:proofErr w:type="spellStart"/>
            <w:r w:rsidRPr="001B721B">
              <w:rPr>
                <w:rFonts w:eastAsia="Times New Roman"/>
              </w:rPr>
              <w:t>копиb</w:t>
            </w:r>
            <w:proofErr w:type="spellEnd"/>
            <w:r w:rsidRPr="001B721B">
              <w:rPr>
                <w:rFonts w:eastAsia="Times New Roman"/>
              </w:rPr>
              <w:t xml:space="preserve"> сертификатов ISO 9001:2008 (ГОСТ </w:t>
            </w:r>
            <w:proofErr w:type="gramStart"/>
            <w:r w:rsidRPr="001B721B">
              <w:rPr>
                <w:rFonts w:eastAsia="Times New Roman"/>
              </w:rPr>
              <w:t>Р</w:t>
            </w:r>
            <w:proofErr w:type="gramEnd"/>
            <w:r w:rsidRPr="001B721B">
              <w:rPr>
                <w:rFonts w:eastAsia="Times New Roman"/>
              </w:rPr>
              <w:t xml:space="preserve"> ИСО 9001-2008) или аналога предприятий изготовителей ООО</w:t>
            </w:r>
            <w:r w:rsidR="001B721B">
              <w:rPr>
                <w:rFonts w:eastAsia="Times New Roman"/>
              </w:rPr>
              <w:t xml:space="preserve"> “</w:t>
            </w:r>
            <w:proofErr w:type="spellStart"/>
            <w:r w:rsidR="001B721B">
              <w:rPr>
                <w:rFonts w:eastAsia="Times New Roman"/>
              </w:rPr>
              <w:t>Эмерсон</w:t>
            </w:r>
            <w:proofErr w:type="spellEnd"/>
            <w:r w:rsidR="001B721B">
              <w:rPr>
                <w:rFonts w:eastAsia="Times New Roman"/>
              </w:rPr>
              <w:t xml:space="preserve">”, </w:t>
            </w:r>
            <w:proofErr w:type="spellStart"/>
            <w:r w:rsidR="001B721B">
              <w:rPr>
                <w:rFonts w:eastAsia="Times New Roman"/>
              </w:rPr>
              <w:t>Schneider</w:t>
            </w:r>
            <w:proofErr w:type="spellEnd"/>
            <w:r w:rsidR="001B721B">
              <w:rPr>
                <w:rFonts w:eastAsia="Times New Roman"/>
              </w:rPr>
              <w:t xml:space="preserve"> </w:t>
            </w:r>
            <w:proofErr w:type="spellStart"/>
            <w:r w:rsidR="001B721B">
              <w:rPr>
                <w:rFonts w:eastAsia="Times New Roman"/>
              </w:rPr>
              <w:t>Electric</w:t>
            </w:r>
            <w:proofErr w:type="spellEnd"/>
            <w:r w:rsidR="001B721B">
              <w:rPr>
                <w:rFonts w:eastAsia="Times New Roman"/>
              </w:rPr>
              <w:t>.</w:t>
            </w:r>
          </w:p>
          <w:p w:rsidR="008939D1" w:rsidRP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26 информационной карты участник не подтвердил предоставление обеспечения исполнения договора. </w:t>
            </w:r>
          </w:p>
          <w:p w:rsidR="001B721B" w:rsidRPr="001B721B" w:rsidRDefault="001B721B" w:rsidP="001B721B">
            <w:r>
              <w:t xml:space="preserve">- </w:t>
            </w:r>
            <w:r w:rsidRPr="001B721B">
              <w:t xml:space="preserve">Техническое предложение участника не соответствует требованиям документации открытого конкурса, а именно Извещению о внесении изменений в документацию открытого конкурса в электронной форме, опубликованному на официальном сайте закупок </w:t>
            </w:r>
            <w:proofErr w:type="spellStart"/>
            <w:r w:rsidRPr="001B721B">
              <w:t>Госкорпорации</w:t>
            </w:r>
            <w:proofErr w:type="spellEnd"/>
            <w:r w:rsidRPr="001B721B">
              <w:t xml:space="preserve"> “</w:t>
            </w:r>
            <w:proofErr w:type="spellStart"/>
            <w:r w:rsidRPr="001B721B">
              <w:t>Росатом</w:t>
            </w:r>
            <w:proofErr w:type="spellEnd"/>
            <w:r w:rsidRPr="001B721B">
              <w:t>” и на электронной торговой площадке “Аукционный конкурсный дом” 23.10.2012:</w:t>
            </w:r>
          </w:p>
          <w:p w:rsidR="001B721B" w:rsidRPr="001B721B" w:rsidRDefault="001B721B" w:rsidP="001B721B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1B721B">
              <w:t>В спецификации ОАО “</w:t>
            </w:r>
            <w:proofErr w:type="spellStart"/>
            <w:r w:rsidRPr="001B721B">
              <w:t>Фаворстрой</w:t>
            </w:r>
            <w:proofErr w:type="spellEnd"/>
            <w:r w:rsidRPr="001B721B">
              <w:t>” указана масса выпрямителя 1300 кг, что не соответствует п. 5 Извещения о внесении изменени</w:t>
            </w:r>
            <w:proofErr w:type="gramStart"/>
            <w:r w:rsidRPr="001B721B">
              <w:t>й-</w:t>
            </w:r>
            <w:proofErr w:type="gramEnd"/>
            <w:r w:rsidRPr="001B721B">
              <w:t xml:space="preserve"> не более 1075 кг.</w:t>
            </w:r>
          </w:p>
          <w:p w:rsidR="001B721B" w:rsidRPr="001B721B" w:rsidRDefault="001B721B" w:rsidP="001B721B">
            <w:r w:rsidRPr="001B721B">
              <w:t>В спецификации ОАО “</w:t>
            </w:r>
            <w:proofErr w:type="spellStart"/>
            <w:r w:rsidRPr="001B721B">
              <w:t>Фаворстрой</w:t>
            </w:r>
            <w:proofErr w:type="spellEnd"/>
            <w:r w:rsidRPr="001B721B">
              <w:t xml:space="preserve">” указана масса однофазного инвертора 1600 кг,  что не соответствует п. 10 Извещения о внесении изменений - не более – 1200 кг; масса трёхфазного </w:t>
            </w:r>
            <w:r w:rsidRPr="001B721B">
              <w:lastRenderedPageBreak/>
              <w:t>инвертора 1900 кг, что не соответствует п. 10 Извещения о внесении изменений - не более 1000 кг.</w:t>
            </w:r>
          </w:p>
          <w:p w:rsidR="001B721B" w:rsidRPr="001B721B" w:rsidRDefault="001B721B" w:rsidP="001B721B">
            <w:r w:rsidRPr="001B721B">
              <w:t>Высота предлагаемой аккумуляторной батареи 861 мм превышает требуемую согласно ИТТ высоту – 698 мм.</w:t>
            </w:r>
          </w:p>
          <w:p w:rsidR="001B721B" w:rsidRPr="001B721B" w:rsidRDefault="001B721B" w:rsidP="001B721B">
            <w:r w:rsidRPr="001B721B">
              <w:t>Технические характеристики аккумуляторной батареи не соответствуют исходным техническим требованиям:</w:t>
            </w:r>
          </w:p>
          <w:p w:rsidR="001B721B" w:rsidRPr="001B721B" w:rsidRDefault="001B721B" w:rsidP="001B721B">
            <w:r w:rsidRPr="001B721B">
              <w:t xml:space="preserve">В документе 053.ТУ </w:t>
            </w:r>
            <w:proofErr w:type="spellStart"/>
            <w:r w:rsidRPr="001B721B">
              <w:rPr>
                <w:lang w:val="en-US"/>
              </w:rPr>
              <w:t>Opz</w:t>
            </w:r>
            <w:proofErr w:type="spellEnd"/>
            <w:r w:rsidRPr="001B721B">
              <w:t>.</w:t>
            </w:r>
            <w:proofErr w:type="spellStart"/>
            <w:r w:rsidRPr="001B721B">
              <w:rPr>
                <w:lang w:val="en-US"/>
              </w:rPr>
              <w:t>docx</w:t>
            </w:r>
            <w:proofErr w:type="spellEnd"/>
            <w:r w:rsidRPr="001B721B">
              <w:t xml:space="preserve"> указан срок службы долее 25 лет (на сайте </w:t>
            </w:r>
            <w:r w:rsidRPr="001B721B">
              <w:rPr>
                <w:lang w:val="en-US"/>
              </w:rPr>
              <w:t>http</w:t>
            </w:r>
            <w:r w:rsidRPr="001B721B">
              <w:t>:</w:t>
            </w:r>
            <w:r w:rsidRPr="001B721B">
              <w:rPr>
                <w:lang w:val="en-US"/>
              </w:rPr>
              <w:t>www</w:t>
            </w:r>
            <w:r w:rsidRPr="001B721B">
              <w:t>.</w:t>
            </w:r>
            <w:proofErr w:type="spellStart"/>
            <w:r w:rsidRPr="001B721B">
              <w:rPr>
                <w:lang w:val="en-US"/>
              </w:rPr>
              <w:t>fiamm</w:t>
            </w:r>
            <w:proofErr w:type="spellEnd"/>
            <w:r w:rsidRPr="001B721B">
              <w:t>.</w:t>
            </w:r>
            <w:proofErr w:type="spellStart"/>
            <w:r w:rsidRPr="001B721B">
              <w:rPr>
                <w:lang w:val="en-US"/>
              </w:rPr>
              <w:t>ru</w:t>
            </w:r>
            <w:proofErr w:type="spellEnd"/>
            <w:r w:rsidRPr="001B721B">
              <w:t xml:space="preserve"> для этого типа батареи срок службы 15 лет при 20</w:t>
            </w:r>
            <w:r w:rsidRPr="001B721B">
              <w:rPr>
                <w:vertAlign w:val="superscript"/>
              </w:rPr>
              <w:t>0</w:t>
            </w:r>
            <w:r w:rsidRPr="001B721B">
              <w:rPr>
                <w:lang w:val="en-US"/>
              </w:rPr>
              <w:t>C</w:t>
            </w:r>
            <w:r w:rsidRPr="001B721B">
              <w:t xml:space="preserve"> (</w:t>
            </w:r>
            <w:proofErr w:type="spellStart"/>
            <w:r w:rsidRPr="001B721B">
              <w:rPr>
                <w:lang w:val="en-US"/>
              </w:rPr>
              <w:t>Eurobat</w:t>
            </w:r>
            <w:proofErr w:type="spellEnd"/>
            <w:r w:rsidRPr="001B721B">
              <w:t>)), по п. 3.8.2.ИТТ срок службы должен быть не менее 20 лет. Указанн</w:t>
            </w:r>
            <w:r w:rsidR="00A03C62">
              <w:t>ы</w:t>
            </w:r>
            <w:r w:rsidRPr="001B721B">
              <w:t xml:space="preserve">й срок службы более 25 лет относится к другому типу АБ </w:t>
            </w:r>
            <w:r w:rsidRPr="001B721B">
              <w:rPr>
                <w:lang w:val="en-US"/>
              </w:rPr>
              <w:t>SGL</w:t>
            </w:r>
            <w:r w:rsidRPr="001B721B">
              <w:t>-</w:t>
            </w:r>
            <w:r w:rsidRPr="001B721B">
              <w:rPr>
                <w:lang w:val="en-US"/>
              </w:rPr>
              <w:t>SGH</w:t>
            </w:r>
            <w:r w:rsidRPr="001B721B">
              <w:t xml:space="preserve"> (</w:t>
            </w:r>
            <w:proofErr w:type="spellStart"/>
            <w:r w:rsidRPr="001B721B">
              <w:rPr>
                <w:lang w:val="en-US"/>
              </w:rPr>
              <w:t>GRoE</w:t>
            </w:r>
            <w:proofErr w:type="spellEnd"/>
            <w:r w:rsidRPr="001B721B">
              <w:t>)</w:t>
            </w:r>
            <w:r>
              <w:t>.</w:t>
            </w:r>
          </w:p>
        </w:tc>
      </w:tr>
      <w:tr w:rsidR="008939D1" w:rsidTr="001B721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ЧЭАЗ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12 Тома 2 конкурсной документации участник не подтвердил возможност</w:t>
            </w:r>
            <w:r w:rsidR="001B721B">
              <w:rPr>
                <w:rFonts w:eastAsia="Times New Roman"/>
              </w:rPr>
              <w:t xml:space="preserve">ь </w:t>
            </w:r>
            <w:proofErr w:type="spellStart"/>
            <w:r w:rsidR="001B721B">
              <w:rPr>
                <w:rFonts w:eastAsia="Times New Roman"/>
              </w:rPr>
              <w:t>переконсервации</w:t>
            </w:r>
            <w:proofErr w:type="spellEnd"/>
            <w:r w:rsidR="001B721B">
              <w:rPr>
                <w:rFonts w:eastAsia="Times New Roman"/>
              </w:rPr>
              <w:t xml:space="preserve"> оборудования.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12 Тома 2 конкурсной документации участник не </w:t>
            </w:r>
            <w:proofErr w:type="gramStart"/>
            <w:r w:rsidRPr="001B721B">
              <w:rPr>
                <w:rFonts w:eastAsia="Times New Roman"/>
              </w:rPr>
              <w:t>указал</w:t>
            </w:r>
            <w:proofErr w:type="gramEnd"/>
            <w:r w:rsidRPr="001B721B">
              <w:rPr>
                <w:rFonts w:eastAsia="Times New Roman"/>
              </w:rPr>
              <w:t xml:space="preserve"> с какого момента исчисляется гарантийный сро</w:t>
            </w:r>
            <w:r w:rsidR="001B721B">
              <w:rPr>
                <w:rFonts w:eastAsia="Times New Roman"/>
              </w:rPr>
              <w:t>к эксплуатации оборудования.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в спецификации оборудования не указал изготовите</w:t>
            </w:r>
            <w:r w:rsidR="001B721B">
              <w:rPr>
                <w:rFonts w:eastAsia="Times New Roman"/>
              </w:rPr>
              <w:t>лей предлагаемого оборудования.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в спецификации оборудования не указал конкретные тип, марку, модель, шифр предлагаемого оборудования (по всем позициям пр</w:t>
            </w:r>
            <w:r w:rsidR="001B721B">
              <w:rPr>
                <w:rFonts w:eastAsia="Times New Roman"/>
              </w:rPr>
              <w:t>исутствуют слова “или аналог”).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в спецификации оборудования, по позициям 12.1.24, 12.1.25, 12.1.26, 12.1.27, 12.1.28, не </w:t>
            </w:r>
            <w:proofErr w:type="gramStart"/>
            <w:r w:rsidRPr="001B721B">
              <w:rPr>
                <w:rFonts w:eastAsia="Times New Roman"/>
              </w:rPr>
              <w:t>указал № ТУ по которому будет изготавливаться</w:t>
            </w:r>
            <w:proofErr w:type="gramEnd"/>
            <w:r w:rsidRPr="001B721B">
              <w:rPr>
                <w:rFonts w:eastAsia="Times New Roman"/>
              </w:rPr>
              <w:t xml:space="preserve"> оборудование (указан</w:t>
            </w:r>
            <w:r w:rsidR="001B721B">
              <w:rPr>
                <w:rFonts w:eastAsia="Times New Roman"/>
              </w:rPr>
              <w:t xml:space="preserve"> № ТУ со словами “или аналог”).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документы, подтверждающие сведения о цепочке собственников, включая бенефициаров (в том числе конечных).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п.18 информационной карты конкурса участник не представил план распределения объемов поставки товара.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письмо о выполнении требований РД 03-36-2002 (в случае поставки товаров импортного производства и/или применении импортного оборудования, комплектующих материалов или полуфабрикатов) либо письмо с информацией о поставке оборудования, изделий, комплектующих материалов и полуфабрикатов исключитель</w:t>
            </w:r>
            <w:r w:rsidR="001B721B">
              <w:rPr>
                <w:rFonts w:eastAsia="Times New Roman"/>
              </w:rPr>
              <w:t>но отечественного производства.</w:t>
            </w:r>
          </w:p>
          <w:p w:rsid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конкурса, представленное свидетельство изготовителя ЗАО "ЧЭАЗ" не содержит гарантий п</w:t>
            </w:r>
            <w:r w:rsidR="001B721B">
              <w:rPr>
                <w:rFonts w:eastAsia="Times New Roman"/>
              </w:rPr>
              <w:t xml:space="preserve">роведения работ по </w:t>
            </w:r>
            <w:proofErr w:type="spellStart"/>
            <w:proofErr w:type="gramStart"/>
            <w:r w:rsidR="001B721B">
              <w:rPr>
                <w:rFonts w:eastAsia="Times New Roman"/>
              </w:rPr>
              <w:t>шеф-монтажу</w:t>
            </w:r>
            <w:proofErr w:type="spellEnd"/>
            <w:proofErr w:type="gramEnd"/>
            <w:r w:rsidR="001B721B">
              <w:rPr>
                <w:rFonts w:eastAsia="Times New Roman"/>
              </w:rPr>
              <w:t>.</w:t>
            </w:r>
          </w:p>
          <w:p w:rsidR="008939D1" w:rsidRPr="001B721B" w:rsidRDefault="00D50C23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не представил копию сертификата ISO 9001:2008 (ГОСТ </w:t>
            </w:r>
            <w:proofErr w:type="gramStart"/>
            <w:r w:rsidRPr="001B721B">
              <w:rPr>
                <w:rFonts w:eastAsia="Times New Roman"/>
              </w:rPr>
              <w:t>Р</w:t>
            </w:r>
            <w:proofErr w:type="gramEnd"/>
            <w:r w:rsidRPr="001B721B">
              <w:rPr>
                <w:rFonts w:eastAsia="Times New Roman"/>
              </w:rPr>
              <w:t xml:space="preserve"> ИСО 9001-2008) или аналога предприятия изготовителя на работы по изготовлению оборудования, составляющего предмет закупки. </w:t>
            </w:r>
          </w:p>
          <w:p w:rsidR="001B721B" w:rsidRPr="001B721B" w:rsidRDefault="001B721B" w:rsidP="001B721B">
            <w:r>
              <w:t xml:space="preserve">- </w:t>
            </w:r>
            <w:r w:rsidRPr="001B721B">
              <w:t xml:space="preserve">Техническое предложение участника не соответствует требованиям документации открытого конкурса, а именно Извещению о внесении изменений в документацию открытого конкурса в электронной форме, опубликованному на официальном сайте закупок </w:t>
            </w:r>
            <w:proofErr w:type="spellStart"/>
            <w:r w:rsidRPr="001B721B">
              <w:t>Госкорпорации</w:t>
            </w:r>
            <w:proofErr w:type="spellEnd"/>
            <w:r w:rsidRPr="001B721B">
              <w:t xml:space="preserve"> “</w:t>
            </w:r>
            <w:proofErr w:type="spellStart"/>
            <w:r w:rsidRPr="001B721B">
              <w:t>Росатом</w:t>
            </w:r>
            <w:proofErr w:type="spellEnd"/>
            <w:r w:rsidRPr="001B721B">
              <w:t xml:space="preserve">” и на </w:t>
            </w:r>
            <w:r w:rsidRPr="001B721B">
              <w:lastRenderedPageBreak/>
              <w:t>электронной торговой площадке “Аукционный конкурсный дом” 23.10.2012:</w:t>
            </w:r>
          </w:p>
          <w:p w:rsidR="001B721B" w:rsidRPr="001B721B" w:rsidRDefault="001B721B" w:rsidP="001B721B">
            <w:r w:rsidRPr="001B721B">
              <w:t>Основные параметры выпрямителей не соответствуют требованиям п. 3 Извещения о внесении изменений: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86"/>
              <w:gridCol w:w="2726"/>
              <w:gridCol w:w="1933"/>
              <w:gridCol w:w="1825"/>
            </w:tblGrid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Наименование параметра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Значение параметра (конкурсная документация)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Значение параметра (техническое предложение ЗАО «ЧЭАЗ»)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Выходные параметры (постоянный ток)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Выходной номинальный ток, А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630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A03C62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200/2</w:t>
                  </w:r>
                  <w:r w:rsidR="00A03C62">
                    <w:t>5</w:t>
                  </w:r>
                  <w:r w:rsidRPr="001B721B">
                    <w:t>0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proofErr w:type="gramStart"/>
                  <w:r w:rsidRPr="001B721B">
                    <w:t>Допустимое</w:t>
                  </w:r>
                  <w:proofErr w:type="gramEnd"/>
                  <w:r w:rsidRPr="001B721B">
                    <w:t xml:space="preserve"> установившиеся отклонения выходного напряжения от выставленного значения, %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+-1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+10-15/+10-15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Входные параметры (переменный ток)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 xml:space="preserve"> 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 xml:space="preserve">Максимальная потребляемая мощность, </w:t>
                  </w:r>
                  <w:proofErr w:type="spellStart"/>
                  <w:r w:rsidRPr="001B721B">
                    <w:t>кВа</w:t>
                  </w:r>
                  <w:proofErr w:type="spellEnd"/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214,9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68,2/85,3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Максимальный ток потребляемый от сети 380В</w:t>
                  </w:r>
                  <w:proofErr w:type="gramStart"/>
                  <w:r w:rsidRPr="001B721B">
                    <w:t>,А</w:t>
                  </w:r>
                  <w:proofErr w:type="gramEnd"/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310,3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98,4/123,1</w:t>
                  </w:r>
                </w:p>
              </w:tc>
            </w:tr>
          </w:tbl>
          <w:p w:rsidR="001B721B" w:rsidRPr="001B721B" w:rsidRDefault="001B721B" w:rsidP="001B721B">
            <w:r w:rsidRPr="001B721B">
              <w:t>В спецификации ЗАО «ЧЭАЗ» указана масса выпрямителя 1300 кг, что не соответствует п. 5 Извещения о внесении изменений - не более 1075 кг.</w:t>
            </w:r>
          </w:p>
          <w:p w:rsidR="001B721B" w:rsidRPr="001B721B" w:rsidRDefault="001B721B" w:rsidP="001B721B">
            <w:r w:rsidRPr="001B721B">
              <w:t>Основные параметры инверторов не соответствуют требованиям п. 8 Извещения о внесении изменений: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90"/>
              <w:gridCol w:w="2686"/>
              <w:gridCol w:w="1948"/>
              <w:gridCol w:w="1846"/>
            </w:tblGrid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Наименование параметра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Значение параметра (конкурсная документация)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Значение параметра (техническое предложение ЗАО «ЧЭАЗ»)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Входные параметры (постоянный ток)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proofErr w:type="gramStart"/>
                  <w:r w:rsidRPr="001B721B">
                    <w:t>Допускаемый</w:t>
                  </w:r>
                  <w:proofErr w:type="gramEnd"/>
                  <w:r w:rsidRPr="001B721B">
                    <w:t xml:space="preserve"> коэффициент–пульсаций входного напряжения постоянного тока (от </w:t>
                  </w:r>
                  <w:r w:rsidRPr="001B721B">
                    <w:rPr>
                      <w:lang w:val="en-US"/>
                    </w:rPr>
                    <w:t>U</w:t>
                  </w:r>
                  <w:proofErr w:type="spellStart"/>
                  <w:r w:rsidRPr="001B721B">
                    <w:t>вхном</w:t>
                  </w:r>
                  <w:proofErr w:type="spellEnd"/>
                  <w:r w:rsidRPr="001B721B">
                    <w:t>), не более %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5/5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8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Выходные параметры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 xml:space="preserve">Мощность </w:t>
                  </w:r>
                  <w:proofErr w:type="spellStart"/>
                  <w:r w:rsidRPr="001B721B">
                    <w:t>кВа</w:t>
                  </w:r>
                  <w:proofErr w:type="spellEnd"/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40/30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20/10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 xml:space="preserve">Номинальное выходное напряжение, </w:t>
                  </w:r>
                  <w:proofErr w:type="gramStart"/>
                  <w:r w:rsidRPr="001B721B">
                    <w:t>В</w:t>
                  </w:r>
                  <w:proofErr w:type="gramEnd"/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230/400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400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КПД при 100% нагрузки, %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89,0/88,0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88,5/86,5</w:t>
                  </w: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proofErr w:type="gramStart"/>
                  <w:r w:rsidRPr="001B721B">
                    <w:t>Входные параметры 9переменный ток)</w:t>
                  </w:r>
                  <w:proofErr w:type="gramEnd"/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</w:tr>
            <w:tr w:rsidR="001B721B" w:rsidRPr="001B721B" w:rsidTr="008818BF">
              <w:tc>
                <w:tcPr>
                  <w:tcW w:w="392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</w:p>
              </w:tc>
              <w:tc>
                <w:tcPr>
                  <w:tcW w:w="4109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 xml:space="preserve">Номинальное напряжение резервного входа, </w:t>
                  </w:r>
                  <w:proofErr w:type="gramStart"/>
                  <w:r w:rsidRPr="001B721B">
                    <w:t>В</w:t>
                  </w:r>
                  <w:proofErr w:type="gramEnd"/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220/380-с нулём</w:t>
                  </w:r>
                </w:p>
              </w:tc>
              <w:tc>
                <w:tcPr>
                  <w:tcW w:w="2251" w:type="dxa"/>
                </w:tcPr>
                <w:p w:rsidR="001B721B" w:rsidRPr="001B721B" w:rsidRDefault="001B721B" w:rsidP="008818BF">
                  <w:pPr>
                    <w:widowControl w:val="0"/>
                    <w:autoSpaceDE w:val="0"/>
                    <w:autoSpaceDN w:val="0"/>
                    <w:adjustRightInd w:val="0"/>
                    <w:spacing w:after="60"/>
                    <w:jc w:val="both"/>
                  </w:pPr>
                  <w:r w:rsidRPr="001B721B">
                    <w:t>400-с нулем</w:t>
                  </w:r>
                </w:p>
              </w:tc>
            </w:tr>
          </w:tbl>
          <w:p w:rsidR="001B721B" w:rsidRPr="001B721B" w:rsidRDefault="001B721B">
            <w:pPr>
              <w:rPr>
                <w:rFonts w:eastAsia="Times New Roman"/>
              </w:rPr>
            </w:pPr>
            <w:r w:rsidRPr="001B721B">
              <w:t>В спецификации ЗАО «ЧЭАЗ» указана масса однофазного инвертора 1600 кг,  что не соответствует п. 10 Извещения о внесении изменений - не более 1200 кг; масса трёхфазного инвертора 1900 кг, что не соответствует п. 10 Извещения о внесении изменений - не более 1000 кг.</w:t>
            </w:r>
          </w:p>
        </w:tc>
      </w:tr>
      <w:tr w:rsidR="008939D1" w:rsidTr="001B721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939D1" w:rsidRDefault="00D50C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“КБ ТЕХНАБ“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721B" w:rsidRPr="001B721B" w:rsidRDefault="00D50C23" w:rsidP="001B721B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 участник не представил документы, подтверждающие исполнение, указанных в справке об опыте договоров, а именно: товарные накладные по ф</w:t>
            </w:r>
            <w:r w:rsidR="001B721B" w:rsidRPr="001B721B">
              <w:rPr>
                <w:rFonts w:eastAsia="Times New Roman"/>
              </w:rPr>
              <w:t>орме ТОРГ-12 не представлены.</w:t>
            </w:r>
          </w:p>
          <w:p w:rsidR="001B721B" w:rsidRDefault="00D50C23" w:rsidP="001B721B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участник в спецификации оборудования, по позициям 12.1.24, 12.1.25, 12.1.26, 12.1.27, 12.1.28, не </w:t>
            </w:r>
            <w:proofErr w:type="gramStart"/>
            <w:r w:rsidRPr="001B721B">
              <w:rPr>
                <w:rFonts w:eastAsia="Times New Roman"/>
              </w:rPr>
              <w:t>указал № ТУ по которому будет изготавливаться</w:t>
            </w:r>
            <w:proofErr w:type="gramEnd"/>
            <w:r w:rsidRPr="001B721B">
              <w:rPr>
                <w:rFonts w:eastAsia="Times New Roman"/>
              </w:rPr>
              <w:t xml:space="preserve"> оборудование (указан № ТУ со словами “или аналог”).</w:t>
            </w:r>
          </w:p>
          <w:p w:rsidR="001B721B" w:rsidRDefault="00D50C23" w:rsidP="001B721B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>- В нарушение п. 18 информационной карты конкурса, представленное свидетельство производителя ЗАО "</w:t>
            </w:r>
            <w:proofErr w:type="spellStart"/>
            <w:r w:rsidRPr="001B721B">
              <w:rPr>
                <w:rFonts w:eastAsia="Times New Roman"/>
              </w:rPr>
              <w:t>ЭТП-системы</w:t>
            </w:r>
            <w:proofErr w:type="spellEnd"/>
            <w:r w:rsidRPr="001B721B">
              <w:rPr>
                <w:rFonts w:eastAsia="Times New Roman"/>
              </w:rPr>
              <w:t xml:space="preserve"> электропитания", как официального партнера </w:t>
            </w:r>
            <w:r w:rsidR="001B721B">
              <w:rPr>
                <w:rFonts w:eastAsia="Times New Roman"/>
              </w:rPr>
              <w:t>ООО “</w:t>
            </w:r>
            <w:proofErr w:type="spellStart"/>
            <w:r w:rsidR="001B721B">
              <w:rPr>
                <w:rFonts w:eastAsia="Times New Roman"/>
              </w:rPr>
              <w:t>Беннинг</w:t>
            </w:r>
            <w:proofErr w:type="spellEnd"/>
            <w:r w:rsidR="001B721B">
              <w:rPr>
                <w:rFonts w:eastAsia="Times New Roman"/>
              </w:rPr>
              <w:t xml:space="preserve"> </w:t>
            </w:r>
            <w:proofErr w:type="spellStart"/>
            <w:r w:rsidR="001B721B">
              <w:rPr>
                <w:rFonts w:eastAsia="Times New Roman"/>
              </w:rPr>
              <w:t>Пауэр</w:t>
            </w:r>
            <w:proofErr w:type="spellEnd"/>
            <w:r w:rsidR="001B721B">
              <w:rPr>
                <w:rFonts w:eastAsia="Times New Roman"/>
              </w:rPr>
              <w:t xml:space="preserve"> </w:t>
            </w:r>
            <w:proofErr w:type="spellStart"/>
            <w:r w:rsidR="001B721B">
              <w:rPr>
                <w:rFonts w:eastAsia="Times New Roman"/>
              </w:rPr>
              <w:t>Электроникс</w:t>
            </w:r>
            <w:proofErr w:type="spellEnd"/>
            <w:r w:rsidR="001B721B">
              <w:rPr>
                <w:rFonts w:eastAsia="Times New Roman"/>
              </w:rPr>
              <w:t xml:space="preserve">” </w:t>
            </w:r>
            <w:r w:rsidRPr="001B721B">
              <w:rPr>
                <w:rFonts w:eastAsia="Times New Roman"/>
              </w:rPr>
              <w:t xml:space="preserve">– производителя инверторов и выпрямительных устройств не содержит гарантий проведения работ по </w:t>
            </w:r>
            <w:proofErr w:type="spellStart"/>
            <w:proofErr w:type="gramStart"/>
            <w:r w:rsidRPr="001B721B">
              <w:rPr>
                <w:rFonts w:eastAsia="Times New Roman"/>
              </w:rPr>
              <w:t>шеф-монтажу</w:t>
            </w:r>
            <w:proofErr w:type="spellEnd"/>
            <w:proofErr w:type="gramEnd"/>
            <w:r w:rsidRPr="001B721B">
              <w:rPr>
                <w:rFonts w:eastAsia="Times New Roman"/>
              </w:rPr>
              <w:t xml:space="preserve">. Так же свидетельство подтверждает распространения фирменных гарантий на срок 12 месяцев </w:t>
            </w:r>
            <w:proofErr w:type="gramStart"/>
            <w:r w:rsidRPr="001B721B">
              <w:rPr>
                <w:rFonts w:eastAsia="Times New Roman"/>
              </w:rPr>
              <w:t>с даты поставки</w:t>
            </w:r>
            <w:proofErr w:type="gramEnd"/>
            <w:r w:rsidRPr="001B721B">
              <w:rPr>
                <w:rFonts w:eastAsia="Times New Roman"/>
              </w:rPr>
              <w:t xml:space="preserve">, что не соответствует требованиям технической части </w:t>
            </w:r>
            <w:r w:rsidR="001B721B">
              <w:rPr>
                <w:rFonts w:eastAsia="Times New Roman"/>
              </w:rPr>
              <w:t>документации (Том 2 п.12).</w:t>
            </w:r>
          </w:p>
          <w:p w:rsidR="001B721B" w:rsidRDefault="00D50C23" w:rsidP="001B721B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18 информационной карты конкурса не представлены копии сертификатов ISO 9001:2008 (ГОСТ </w:t>
            </w:r>
            <w:proofErr w:type="gramStart"/>
            <w:r w:rsidRPr="001B721B">
              <w:rPr>
                <w:rFonts w:eastAsia="Times New Roman"/>
              </w:rPr>
              <w:t>Р</w:t>
            </w:r>
            <w:proofErr w:type="gramEnd"/>
            <w:r w:rsidRPr="001B721B">
              <w:rPr>
                <w:rFonts w:eastAsia="Times New Roman"/>
              </w:rPr>
              <w:t xml:space="preserve"> ИСО 9001-2008) или аналога предприятий изготовителей ООО “</w:t>
            </w:r>
            <w:proofErr w:type="spellStart"/>
            <w:r w:rsidRPr="001B721B">
              <w:rPr>
                <w:rFonts w:eastAsia="Times New Roman"/>
              </w:rPr>
              <w:t>Беннинг</w:t>
            </w:r>
            <w:proofErr w:type="spellEnd"/>
            <w:r w:rsidRPr="001B721B">
              <w:rPr>
                <w:rFonts w:eastAsia="Times New Roman"/>
              </w:rPr>
              <w:t xml:space="preserve"> </w:t>
            </w:r>
            <w:proofErr w:type="spellStart"/>
            <w:r w:rsidRPr="001B721B">
              <w:rPr>
                <w:rFonts w:eastAsia="Times New Roman"/>
              </w:rPr>
              <w:t>Пауэр</w:t>
            </w:r>
            <w:proofErr w:type="spellEnd"/>
            <w:r w:rsidRPr="001B721B">
              <w:rPr>
                <w:rFonts w:eastAsia="Times New Roman"/>
              </w:rPr>
              <w:t xml:space="preserve"> </w:t>
            </w:r>
            <w:proofErr w:type="spellStart"/>
            <w:r w:rsidRPr="001B721B">
              <w:rPr>
                <w:rFonts w:eastAsia="Times New Roman"/>
              </w:rPr>
              <w:t>Электроникс</w:t>
            </w:r>
            <w:proofErr w:type="spellEnd"/>
            <w:r w:rsidRPr="001B721B">
              <w:rPr>
                <w:rFonts w:eastAsia="Times New Roman"/>
              </w:rPr>
              <w:t xml:space="preserve">” и Альфа </w:t>
            </w:r>
            <w:proofErr w:type="spellStart"/>
            <w:r w:rsidRPr="001B721B">
              <w:rPr>
                <w:rFonts w:eastAsia="Times New Roman"/>
              </w:rPr>
              <w:t>Индастри</w:t>
            </w:r>
            <w:proofErr w:type="spellEnd"/>
            <w:r w:rsidRPr="001B721B">
              <w:rPr>
                <w:rFonts w:eastAsia="Times New Roman"/>
              </w:rPr>
              <w:t xml:space="preserve"> – </w:t>
            </w:r>
            <w:proofErr w:type="spellStart"/>
            <w:r w:rsidRPr="001B721B">
              <w:rPr>
                <w:rFonts w:eastAsia="Times New Roman"/>
              </w:rPr>
              <w:t>бедарфс</w:t>
            </w:r>
            <w:proofErr w:type="spellEnd"/>
            <w:r w:rsidRPr="001B721B">
              <w:rPr>
                <w:rFonts w:eastAsia="Times New Roman"/>
              </w:rPr>
              <w:t xml:space="preserve"> </w:t>
            </w:r>
            <w:proofErr w:type="spellStart"/>
            <w:r w:rsidRPr="001B721B">
              <w:rPr>
                <w:rFonts w:eastAsia="Times New Roman"/>
              </w:rPr>
              <w:t>тмбх</w:t>
            </w:r>
            <w:proofErr w:type="spellEnd"/>
            <w:r w:rsidRPr="001B721B">
              <w:rPr>
                <w:rFonts w:eastAsia="Times New Roman"/>
              </w:rPr>
              <w:t xml:space="preserve"> на работы по изготовлению оборудования</w:t>
            </w:r>
            <w:r w:rsidR="001B721B">
              <w:rPr>
                <w:rFonts w:eastAsia="Times New Roman"/>
              </w:rPr>
              <w:t>, составляющего предмет закупки</w:t>
            </w:r>
          </w:p>
          <w:p w:rsidR="008939D1" w:rsidRPr="001B721B" w:rsidRDefault="00D50C23" w:rsidP="001B721B">
            <w:pPr>
              <w:rPr>
                <w:rFonts w:eastAsia="Times New Roman"/>
              </w:rPr>
            </w:pPr>
            <w:r w:rsidRPr="001B721B">
              <w:rPr>
                <w:rFonts w:eastAsia="Times New Roman"/>
              </w:rPr>
              <w:t xml:space="preserve">- В нарушение п. 12 Тома 2 конкурсной документации срок гарантии на низковольтные комплектные устройства серии ШНЭ изготовителя ООО НПП “ЭКРА” 24 месяца без возможности </w:t>
            </w:r>
            <w:proofErr w:type="spellStart"/>
            <w:r w:rsidRPr="001B721B">
              <w:rPr>
                <w:rFonts w:eastAsia="Times New Roman"/>
              </w:rPr>
              <w:t>переконсервации</w:t>
            </w:r>
            <w:proofErr w:type="spellEnd"/>
            <w:r w:rsidRPr="001B721B">
              <w:rPr>
                <w:rFonts w:eastAsia="Times New Roman"/>
              </w:rPr>
              <w:t xml:space="preserve">. </w:t>
            </w:r>
          </w:p>
          <w:p w:rsidR="001B721B" w:rsidRPr="001B721B" w:rsidRDefault="001B721B" w:rsidP="001B721B">
            <w:r>
              <w:t xml:space="preserve">- </w:t>
            </w:r>
            <w:r w:rsidRPr="001B721B">
              <w:t xml:space="preserve">Техническое предложение участника не соответствует требованиям документации открытого конкурса, а именно Извещению о внесении изменений в документацию открытого конкурса в электронной форме, опубликованному на официальном сайте закупок </w:t>
            </w:r>
            <w:proofErr w:type="spellStart"/>
            <w:r w:rsidRPr="001B721B">
              <w:t>Госкорпорации</w:t>
            </w:r>
            <w:proofErr w:type="spellEnd"/>
            <w:r w:rsidRPr="001B721B">
              <w:t xml:space="preserve"> “</w:t>
            </w:r>
            <w:proofErr w:type="spellStart"/>
            <w:r w:rsidRPr="001B721B">
              <w:t>Росатом</w:t>
            </w:r>
            <w:proofErr w:type="spellEnd"/>
            <w:r w:rsidRPr="001B721B">
              <w:t>” и на электронной торговой площадке “Аукционный конкурсный дом” 23.10.2012:</w:t>
            </w:r>
          </w:p>
          <w:p w:rsidR="001B721B" w:rsidRPr="001B721B" w:rsidRDefault="001B721B" w:rsidP="001B721B">
            <w:r w:rsidRPr="001B721B">
              <w:t>Основные параметры выпрямителей не соответствуют требованиям п. 3 Извещения о внесении изменений:</w:t>
            </w:r>
          </w:p>
          <w:p w:rsidR="001B721B" w:rsidRPr="001B721B" w:rsidRDefault="001B721B" w:rsidP="001B721B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1B721B">
              <w:t xml:space="preserve">В спецификации ООО «КБ ТЕХНАБ» указана масса выпрямителя 1300 кг, что не соответствует п. 5 Извещения о </w:t>
            </w:r>
            <w:r w:rsidRPr="001B721B">
              <w:lastRenderedPageBreak/>
              <w:t>внесении изменени</w:t>
            </w:r>
            <w:proofErr w:type="gramStart"/>
            <w:r w:rsidRPr="001B721B">
              <w:t>й-</w:t>
            </w:r>
            <w:proofErr w:type="gramEnd"/>
            <w:r w:rsidRPr="001B721B">
              <w:t xml:space="preserve"> не более 1075 кг.</w:t>
            </w:r>
          </w:p>
          <w:p w:rsidR="001B721B" w:rsidRPr="001B721B" w:rsidRDefault="001B721B" w:rsidP="001B721B">
            <w:r w:rsidRPr="001B721B">
              <w:t>В спецификац</w:t>
            </w:r>
            <w:proofErr w:type="gramStart"/>
            <w:r w:rsidRPr="001B721B">
              <w:t>ии ООО</w:t>
            </w:r>
            <w:proofErr w:type="gramEnd"/>
            <w:r w:rsidRPr="001B721B">
              <w:t xml:space="preserve"> «КБ ТЕХНАБ» указана масса однофазного инвертора 1600 кг,  что не соответствует п. 10 Извещения о внесении изменений - не более – 1200 кг; масса трёхфазного инвертора 1900 кг, что не соответствует п. 10 Извещения о внесении изменений - не более 1000 кг.</w:t>
            </w:r>
          </w:p>
          <w:p w:rsidR="001B721B" w:rsidRPr="001B721B" w:rsidRDefault="001B721B" w:rsidP="001B721B">
            <w:pPr>
              <w:rPr>
                <w:rFonts w:eastAsia="Times New Roman"/>
              </w:rPr>
            </w:pPr>
            <w:r w:rsidRPr="001B721B">
              <w:t>Высота и ширина предлагаемой аккумуляторной батареи 820 мм и 399 мм превышает требуемую согласно ИТТ высоту – 698 мм и 277 соответственно.</w:t>
            </w:r>
          </w:p>
        </w:tc>
      </w:tr>
    </w:tbl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«Торговый Дом Оборудования» соответствует требованиям, предусмотренным документацией о конкурсе. 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«Торговый Дом Оборудования»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939D1" w:rsidRDefault="00D50C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50C23" w:rsidRDefault="00D50C23">
      <w:pPr>
        <w:rPr>
          <w:rFonts w:eastAsia="Times New Roman"/>
        </w:rPr>
      </w:pPr>
    </w:p>
    <w:sectPr w:rsidR="00D50C23" w:rsidSect="00893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5F31"/>
    <w:multiLevelType w:val="multilevel"/>
    <w:tmpl w:val="59463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393802"/>
    <w:multiLevelType w:val="multilevel"/>
    <w:tmpl w:val="D81A01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280212"/>
    <w:multiLevelType w:val="multilevel"/>
    <w:tmpl w:val="404022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7F3319"/>
    <w:multiLevelType w:val="multilevel"/>
    <w:tmpl w:val="8416C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D63001"/>
    <w:multiLevelType w:val="multilevel"/>
    <w:tmpl w:val="BFC219D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2310AD"/>
    <w:multiLevelType w:val="multilevel"/>
    <w:tmpl w:val="E076C4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450C2A"/>
    <w:multiLevelType w:val="multilevel"/>
    <w:tmpl w:val="8F10BE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1B721B"/>
    <w:rsid w:val="001A4FB5"/>
    <w:rsid w:val="001B721B"/>
    <w:rsid w:val="002855AA"/>
    <w:rsid w:val="005224AC"/>
    <w:rsid w:val="006E727A"/>
    <w:rsid w:val="00785CC6"/>
    <w:rsid w:val="008818BF"/>
    <w:rsid w:val="008939D1"/>
    <w:rsid w:val="008F7E83"/>
    <w:rsid w:val="00A03C62"/>
    <w:rsid w:val="00C652E5"/>
    <w:rsid w:val="00D50C23"/>
    <w:rsid w:val="00E429EF"/>
    <w:rsid w:val="00EC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D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939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39D1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939D1"/>
    <w:rPr>
      <w:b/>
      <w:bCs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1B721B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1B721B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2589</Words>
  <Characters>17198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19748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14</cp:revision>
  <dcterms:created xsi:type="dcterms:W3CDTF">2012-11-26T11:30:00Z</dcterms:created>
  <dcterms:modified xsi:type="dcterms:W3CDTF">2012-12-06T12:54:00Z</dcterms:modified>
</cp:coreProperties>
</file>