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8D" w:rsidRPr="007F048D" w:rsidRDefault="007F048D" w:rsidP="007F048D">
      <w:pPr>
        <w:suppressAutoHyphens/>
        <w:rPr>
          <w:rFonts w:eastAsia="Times New Roman"/>
          <w:b/>
          <w:lang w:eastAsia="ar-SA"/>
        </w:rPr>
      </w:pPr>
      <w:r w:rsidRPr="007F048D">
        <w:rPr>
          <w:rFonts w:eastAsia="Times New Roman"/>
          <w:b/>
          <w:lang w:eastAsia="ar-SA"/>
        </w:rPr>
        <w:t>«ТЕХНИЧЕСКАЯ ЧАСТЬ»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Техническое задание.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 xml:space="preserve">Предмет закупки: поставка </w:t>
      </w:r>
      <w:r w:rsidRPr="007F048D">
        <w:rPr>
          <w:rFonts w:eastAsia="Times New Roman"/>
          <w:color w:val="000000"/>
          <w:szCs w:val="20"/>
          <w:lang w:eastAsia="ar-SA"/>
        </w:rPr>
        <w:t xml:space="preserve">рыбы, </w:t>
      </w:r>
      <w:proofErr w:type="spellStart"/>
      <w:r w:rsidRPr="007F048D">
        <w:rPr>
          <w:rFonts w:eastAsia="Times New Roman"/>
          <w:color w:val="000000"/>
          <w:szCs w:val="20"/>
          <w:lang w:eastAsia="ar-SA"/>
        </w:rPr>
        <w:t>рыбо</w:t>
      </w:r>
      <w:proofErr w:type="spellEnd"/>
      <w:r>
        <w:rPr>
          <w:rFonts w:eastAsia="Times New Roman"/>
          <w:color w:val="000000"/>
          <w:szCs w:val="20"/>
          <w:lang w:eastAsia="ar-SA"/>
        </w:rPr>
        <w:t xml:space="preserve"> </w:t>
      </w:r>
      <w:bookmarkStart w:id="0" w:name="_GoBack"/>
      <w:bookmarkEnd w:id="0"/>
      <w:r w:rsidRPr="007F048D">
        <w:rPr>
          <w:rFonts w:eastAsia="Times New Roman"/>
          <w:color w:val="000000"/>
          <w:szCs w:val="20"/>
          <w:lang w:eastAsia="ar-SA"/>
        </w:rPr>
        <w:t>- и морепродуктов</w:t>
      </w:r>
      <w:r w:rsidRPr="007F048D">
        <w:rPr>
          <w:rFonts w:eastAsia="Times New Roman"/>
          <w:color w:val="000000"/>
          <w:lang w:eastAsia="ar-SA"/>
        </w:rPr>
        <w:t xml:space="preserve">. 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  <w:sectPr w:rsidR="007F048D" w:rsidRPr="007F048D" w:rsidSect="000162E4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F048D">
        <w:rPr>
          <w:rFonts w:eastAsia="Times New Roman"/>
          <w:color w:val="000000"/>
          <w:lang w:eastAsia="ar-SA"/>
        </w:rPr>
        <w:t>Обнинск 2014г.</w:t>
      </w: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024"/>
        <w:gridCol w:w="2126"/>
        <w:gridCol w:w="709"/>
        <w:gridCol w:w="1134"/>
        <w:gridCol w:w="992"/>
        <w:gridCol w:w="1276"/>
        <w:gridCol w:w="3544"/>
      </w:tblGrid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Коли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чество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>Сёмга слабосолёная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Сёмга слабосолёная филе кусок, первого сорта.  Поверхность чистая, без наружных повреждений, естественной окраски. Разделка правильная (филе с кожей или без кожи, разрезанное на поперечные куски).  Консистенция сочная, нежная. Вкус приятный слабосолёный, запах  характерный данному виду продукта,  без посторонних привкуса и запаха. Цвет мяса нежно-</w:t>
            </w:r>
            <w:r w:rsidRPr="007F048D">
              <w:rPr>
                <w:rFonts w:eastAsia="Times New Roman"/>
                <w:lang w:eastAsia="ar-SA"/>
              </w:rPr>
              <w:lastRenderedPageBreak/>
              <w:t xml:space="preserve">розовый, Содержание соли от 4 до 8%.  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Пищевая ценность на 100г.: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Белки- 23%;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Жиры- 13%;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Энергетическая ценность- 195ккал.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Не допускается  сёмга не просоленная,   с запахом и привкусом сырости и прогорклости, с жёлтым налётом на поверхности.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 xml:space="preserve"> </w:t>
            </w:r>
            <w:r w:rsidRPr="007F048D">
              <w:rPr>
                <w:rFonts w:eastAsia="Times New Roman"/>
                <w:lang w:eastAsia="ar-SA"/>
              </w:rPr>
              <w:t>ГОСТ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7449-96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Код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ОКП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926201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80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</w:t>
            </w:r>
            <w:r w:rsidRPr="007F048D">
              <w:rPr>
                <w:rFonts w:eastAsia="Times New Roman"/>
                <w:lang w:eastAsia="ar-SA"/>
              </w:rPr>
              <w:lastRenderedPageBreak/>
              <w:t>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с 01.07.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заявке, 1 раз в месяц </w:t>
            </w:r>
            <w:r w:rsidRPr="007F048D">
              <w:rPr>
                <w:rFonts w:eastAsia="Times New Roman"/>
                <w:lang w:eastAsia="ar-SA"/>
              </w:rPr>
              <w:t>на основании графика поставки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lastRenderedPageBreak/>
              <w:t>и дополнительно,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в случае незапланированных обслуживаний: июль-26кг., август-26кг., сентябрь-28кг.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Срок  хранения не более 2   месяцев.       Остаточный  срок  годности продукции  на момент поставки должен составлять не менее 90%   от даты изготовления продукции.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 xml:space="preserve">   Сельдь слабосолёная  неразделанная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Сельдь слабосолёная неразделанная    первого сорта.  Поверхность чистая, без наружных повреждений, естественной окраски, характерной данному виду продукта.  Консистенция сочная, вкус и запах </w:t>
            </w:r>
            <w:proofErr w:type="gramStart"/>
            <w:r w:rsidRPr="007F048D">
              <w:rPr>
                <w:rFonts w:eastAsia="Times New Roman"/>
                <w:lang w:eastAsia="ar-SA"/>
              </w:rPr>
              <w:t>нормальные</w:t>
            </w:r>
            <w:proofErr w:type="gramEnd"/>
            <w:r w:rsidRPr="007F048D">
              <w:rPr>
                <w:rFonts w:eastAsia="Times New Roman"/>
                <w:lang w:eastAsia="ar-SA"/>
              </w:rPr>
              <w:t>, селёдочные, без порочащих признаков.       Содержание соли от  6 до 8%.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Белки- 17,5%;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Жиры- 2%;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>Энергетическая ценность- 88ккал.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Не допускается сельдь с лопнувшим брюшком, рваная, недосоленная, с запахом и </w:t>
            </w:r>
            <w:proofErr w:type="spellStart"/>
            <w:r w:rsidRPr="007F048D">
              <w:rPr>
                <w:rFonts w:eastAsia="Times New Roman"/>
                <w:lang w:eastAsia="ar-SA"/>
              </w:rPr>
              <w:t>привкусрм</w:t>
            </w:r>
            <w:proofErr w:type="spellEnd"/>
            <w:r w:rsidRPr="007F048D">
              <w:rPr>
                <w:rFonts w:eastAsia="Times New Roman"/>
                <w:lang w:eastAsia="ar-SA"/>
              </w:rPr>
              <w:t xml:space="preserve"> сырости и прогорклости, с жёлтым налётом на поверхности.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7453-86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Код ОКП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926902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 105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Покупатель имеет право отказаться от  поставки продукции (частично от 10% до 30% от первоначальн</w:t>
            </w:r>
            <w:r w:rsidRPr="007F048D">
              <w:rPr>
                <w:rFonts w:eastAsia="Times New Roman"/>
                <w:lang w:eastAsia="ar-SA"/>
              </w:rPr>
              <w:lastRenderedPageBreak/>
              <w:t>ой заявки) в связи с производственной необходимостью.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 xml:space="preserve">   с 01.07.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2014г.,  отдельными партиями, по предварительной заявке, 1 раз в месяц</w:t>
            </w:r>
            <w:r w:rsidRPr="007F048D">
              <w:rPr>
                <w:rFonts w:eastAsia="Times New Roman"/>
                <w:lang w:eastAsia="ar-SA"/>
              </w:rPr>
              <w:t xml:space="preserve"> на основании графика поставки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  </w:t>
            </w:r>
            <w:r w:rsidRPr="007F048D">
              <w:rPr>
                <w:rFonts w:eastAsia="Times New Roman"/>
                <w:lang w:eastAsia="ar-SA"/>
              </w:rPr>
              <w:t xml:space="preserve">и </w:t>
            </w:r>
            <w:r w:rsidRPr="007F048D">
              <w:rPr>
                <w:rFonts w:eastAsia="Times New Roman"/>
                <w:lang w:eastAsia="ar-SA"/>
              </w:rPr>
              <w:lastRenderedPageBreak/>
              <w:t>дополнительно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в случае незапланированных обслуживаний:  июль-35кг., август-35кг., сентябрь-35кг.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Срок  хранения не более 2   месяцев.  Остаточный  срок  годности продукции  на момент поставки должен составлять не менее 90%  от даты изготовления продукции.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 Крабовые палочки замороженные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 Крабовые палочки аккуратно окрашены с внешней стороны. Консистенция упругая сочная. Вкус приятный, напоминающий крабовое мясо. Содержание рыбного фарша от 25-45%. Красители должны быть натуральными. Запах свойственный данному виду продукции. Цвет </w:t>
            </w:r>
            <w:proofErr w:type="gramStart"/>
            <w:r w:rsidRPr="007F048D">
              <w:rPr>
                <w:rFonts w:eastAsia="Times New Roman"/>
                <w:lang w:eastAsia="ar-SA"/>
              </w:rPr>
              <w:t>от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розового до  красного. </w:t>
            </w:r>
            <w:proofErr w:type="gramStart"/>
            <w:r w:rsidRPr="007F048D">
              <w:rPr>
                <w:rFonts w:eastAsia="Times New Roman"/>
                <w:lang w:eastAsia="ar-SA"/>
              </w:rPr>
              <w:t>Упакованы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в индивидуальную оболочку. </w:t>
            </w:r>
            <w:proofErr w:type="gramStart"/>
            <w:r w:rsidRPr="007F048D">
              <w:rPr>
                <w:rFonts w:eastAsia="Times New Roman"/>
                <w:lang w:eastAsia="ar-SA"/>
              </w:rPr>
              <w:t xml:space="preserve">Состав: фарш рыбный </w:t>
            </w:r>
            <w:proofErr w:type="spellStart"/>
            <w:r w:rsidRPr="007F048D">
              <w:rPr>
                <w:rFonts w:eastAsia="Times New Roman"/>
                <w:lang w:eastAsia="ar-SA"/>
              </w:rPr>
              <w:t>сурими</w:t>
            </w:r>
            <w:proofErr w:type="spellEnd"/>
            <w:r w:rsidRPr="007F048D">
              <w:rPr>
                <w:rFonts w:eastAsia="Times New Roman"/>
                <w:lang w:eastAsia="ar-SA"/>
              </w:rPr>
              <w:t xml:space="preserve">, вода питьевая очищенная, </w:t>
            </w:r>
            <w:r w:rsidRPr="007F048D">
              <w:rPr>
                <w:rFonts w:eastAsia="Times New Roman"/>
                <w:lang w:eastAsia="ar-SA"/>
              </w:rPr>
              <w:lastRenderedPageBreak/>
              <w:t xml:space="preserve">крахмал, масло растительное дезодорированное, яичный белок, соль, сахар, натуральные или идентичные им пищевые добавки (загустители, </w:t>
            </w:r>
            <w:proofErr w:type="spellStart"/>
            <w:r w:rsidRPr="007F048D">
              <w:rPr>
                <w:rFonts w:eastAsia="Times New Roman"/>
                <w:lang w:eastAsia="ar-SA"/>
              </w:rPr>
              <w:t>ароматизаторы</w:t>
            </w:r>
            <w:proofErr w:type="spellEnd"/>
            <w:r w:rsidRPr="007F048D">
              <w:rPr>
                <w:rFonts w:eastAsia="Times New Roman"/>
                <w:lang w:eastAsia="ar-SA"/>
              </w:rPr>
              <w:t>, красители, усилители вкуса).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Пищевая ценность на 100г.: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Белки- 6гр.,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Углеводы-10гр.   Энергетическая ценность- 100ккал.     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Не допускаются сморщенные, растрескавшиеся, сухие, перемороженные или слипшиеся палочки.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ГОСТ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51074-2003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СанПиН 2.3.2.1078-01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Код ОКП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926652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115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Покупатель имеет право отказаться от  поставки продукции (частично от 10% до 30% от первоначальной </w:t>
            </w:r>
            <w:r w:rsidRPr="007F048D">
              <w:rPr>
                <w:rFonts w:eastAsia="Times New Roman"/>
                <w:lang w:eastAsia="ar-SA"/>
              </w:rPr>
              <w:lastRenderedPageBreak/>
              <w:t>заявки) в связи с производственной необходимостью.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 xml:space="preserve">   с 01.07.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2014г.,  отдельными партиями, по предварительной заявке, 1 раз в  месяц </w:t>
            </w:r>
            <w:r w:rsidRPr="007F048D">
              <w:rPr>
                <w:rFonts w:eastAsia="Times New Roman"/>
                <w:lang w:eastAsia="ar-SA"/>
              </w:rPr>
              <w:t>на основании графика поставки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 xml:space="preserve"> и дополнит</w:t>
            </w:r>
            <w:r w:rsidRPr="007F048D">
              <w:rPr>
                <w:rFonts w:eastAsia="Times New Roman"/>
                <w:lang w:eastAsia="ar-SA"/>
              </w:rPr>
              <w:lastRenderedPageBreak/>
              <w:t>ельно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в случае незапланированных обслуживаний: июль- 38кг., август-38кг., сентябрь-39кг.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 Срок годности не более   12 месяцев.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Остаточный  срок  годности   продукции  на момент поставки должен составлять не менее 90%   от даты изготовления продукции.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Салат из морской капусты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 xml:space="preserve">  Морская капуста (ламинария).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Поверхность чистая. Цвет от </w:t>
            </w:r>
            <w:proofErr w:type="gramStart"/>
            <w:r w:rsidRPr="007F048D">
              <w:rPr>
                <w:rFonts w:eastAsia="Times New Roman"/>
                <w:lang w:eastAsia="ar-SA"/>
              </w:rPr>
              <w:t>бурого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до тёмно-зелёного. Вкус ярко выраженный, характерный для данного вида продукции (имеет привкус йода). Без постороннего, </w:t>
            </w:r>
            <w:r w:rsidRPr="007F048D">
              <w:rPr>
                <w:rFonts w:eastAsia="Times New Roman"/>
                <w:lang w:eastAsia="ar-SA"/>
              </w:rPr>
              <w:lastRenderedPageBreak/>
              <w:t xml:space="preserve">порочащего запаха. </w:t>
            </w:r>
            <w:proofErr w:type="gramStart"/>
            <w:r w:rsidRPr="007F048D">
              <w:rPr>
                <w:rFonts w:eastAsia="Times New Roman"/>
                <w:lang w:eastAsia="ar-SA"/>
              </w:rPr>
              <w:t xml:space="preserve">Состав продукта: морская капуста, клюква, лук, растительное масло, сахар, соль, уксусная кислота, лавровый лист, перец душистый. </w:t>
            </w:r>
            <w:proofErr w:type="gramEnd"/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Пищевая ценность в 100г продукта: белки- 1,0г, жиры-10,0г, калорийность-122ккал.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Не допускается наличие   известковых отложений.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       </w:t>
            </w:r>
          </w:p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  ГОСТ       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51074-2003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СанПиН 2.3.2.1078-01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Код ОКП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927311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96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Покупатель имеет право отказаться от  поставки </w:t>
            </w:r>
            <w:r w:rsidRPr="007F048D">
              <w:rPr>
                <w:rFonts w:eastAsia="Times New Roman"/>
                <w:lang w:eastAsia="ar-SA"/>
              </w:rPr>
              <w:lastRenderedPageBreak/>
              <w:t>продукции (частично от 10% до 30% от первоначальной заявки) в связи с производственной необходимостью.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 xml:space="preserve">   с 01.07.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 по 30.09.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2014г.,    отдельными партиями, по предварит</w:t>
            </w: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ельной заявке, 1 раз в  месяц</w:t>
            </w:r>
            <w:r w:rsidRPr="007F048D">
              <w:rPr>
                <w:rFonts w:eastAsia="Times New Roman"/>
                <w:lang w:eastAsia="ar-SA"/>
              </w:rPr>
              <w:t xml:space="preserve"> на основании графика поставки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>и дополнительно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в случае незапланированных обслуживаний: июль- 32кг., август-32кг., сентябрь-32кг.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lastRenderedPageBreak/>
              <w:t xml:space="preserve"> Срок годности не более 3  месяцев.  Остаточный  срок  годности     продукции  на момент поставки должен составлять не менее 90%   от даты изготовления продукции.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</w:t>
            </w:r>
          </w:p>
        </w:tc>
      </w:tr>
      <w:tr w:rsidR="007F048D" w:rsidRPr="007F048D" w:rsidTr="004F4FA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 396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jc w:val="left"/>
        <w:rPr>
          <w:rFonts w:eastAsia="Times New Roman"/>
          <w:b/>
          <w:lang w:eastAsia="ar-SA"/>
        </w:rPr>
      </w:pPr>
    </w:p>
    <w:p w:rsidR="007F048D" w:rsidRPr="007F048D" w:rsidRDefault="007F048D" w:rsidP="007F048D">
      <w:pPr>
        <w:suppressAutoHyphens/>
        <w:jc w:val="left"/>
        <w:rPr>
          <w:rFonts w:eastAsia="Times New Roman"/>
          <w:lang w:eastAsia="ar-SA"/>
        </w:rPr>
      </w:pPr>
    </w:p>
    <w:p w:rsidR="007F048D" w:rsidRPr="007F048D" w:rsidRDefault="007F048D" w:rsidP="007F048D">
      <w:pPr>
        <w:suppressAutoHyphens/>
        <w:jc w:val="left"/>
        <w:rPr>
          <w:rFonts w:eastAsia="Times New Roman"/>
          <w:lang w:eastAsia="ar-SA"/>
        </w:rPr>
        <w:sectPr w:rsidR="007F048D" w:rsidRPr="007F048D" w:rsidSect="005E363D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>Срок годности  сёмги слабосолёной не более 2 месяцев,  сельди слабосолёной не более 2 месяцев,  крабовых палочек не более 12 месяцев,   салата  из морской капусты  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uppressAutoHyphens/>
        <w:jc w:val="left"/>
        <w:rPr>
          <w:rFonts w:eastAsia="Times New Roman"/>
          <w:lang w:eastAsia="ar-SA"/>
        </w:rPr>
      </w:pPr>
      <w:r w:rsidRPr="007F048D">
        <w:rPr>
          <w:rFonts w:eastAsia="Times New Roman"/>
          <w:lang w:eastAsia="ar-SA"/>
        </w:rPr>
        <w:t>Маркировка должна быть  на русском языке с указанием наименования продукции, названия и  адреса изготовителя, даты изготовления, срока годности, условий хранения, веса нетто, пищевой ценности, состава, сорта. Маркировка должна быть  нанесена на каждую упаковочную единицу.</w:t>
      </w:r>
    </w:p>
    <w:p w:rsidR="007F048D" w:rsidRPr="007F048D" w:rsidRDefault="007F048D" w:rsidP="007F048D">
      <w:pPr>
        <w:pBdr>
          <w:between w:val="single" w:sz="4" w:space="1" w:color="auto"/>
          <w:bar w:val="single" w:sz="4" w:color="auto"/>
        </w:pBdr>
        <w:tabs>
          <w:tab w:val="left" w:pos="6450"/>
        </w:tabs>
        <w:suppressAutoHyphens/>
        <w:jc w:val="left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ab/>
      </w: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Сёмга слабосолёная филе кусок  должна быть упакована в полиэтиленовую  пленку  под  вакуумом  весом  не более  400гр.  Сельдь слабосолёная  неразделанная должна быть упакована в пластмассовые вёдра весом не более 14кг.   Крабовые </w:t>
            </w:r>
            <w:proofErr w:type="gramStart"/>
            <w:r w:rsidRPr="007F048D">
              <w:rPr>
                <w:rFonts w:eastAsia="Times New Roman"/>
                <w:lang w:eastAsia="ar-SA"/>
              </w:rPr>
              <w:t>палочки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замороженные должны быть упакованы в полиэтиленовую плёнку под вакуумом, весом не более 240гр. Салат из морской капусты  должен быть упакован в  пластиковые вёдра  весом  не более   5кг. Продукция должна быть упакована в транспортную тару. 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Упаковка должна быть целой, чистой, сухой, без плесени и постороннего запаха, без сколов и трещин,  должна обеспечивать сохранность продукции от повреждений при транспортировке и хранении. Каждая упаковка должна иметь маркировку на русском языке с указанием наименования продукции,  названия и адреса изготовителя, даты производства,  конечного срока реализации,  условий хранения, веса нетто, состава, пищевой ценности.  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iCs/>
                <w:lang w:eastAsia="ar-SA"/>
              </w:rPr>
              <w:t xml:space="preserve">Приемка товара осуществляется по товарной накладной </w:t>
            </w:r>
            <w:proofErr w:type="gramStart"/>
            <w:r w:rsidRPr="007F048D">
              <w:rPr>
                <w:rFonts w:eastAsia="Times New Roman"/>
                <w:iCs/>
                <w:lang w:eastAsia="ar-SA"/>
              </w:rPr>
              <w:t>Поставщика</w:t>
            </w:r>
            <w:proofErr w:type="gramEnd"/>
            <w:r w:rsidRPr="007F048D">
              <w:rPr>
                <w:rFonts w:eastAsia="Times New Roman"/>
                <w:iCs/>
                <w:lang w:eastAsia="ar-SA"/>
              </w:rPr>
              <w:t xml:space="preserve"> в которой указывается</w:t>
            </w:r>
            <w:r w:rsidRPr="007F048D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F048D">
              <w:rPr>
                <w:rFonts w:eastAsia="Times New Roman"/>
                <w:iCs/>
                <w:lang w:eastAsia="ar-SA"/>
              </w:rPr>
              <w:t xml:space="preserve">.  Приемка товара осуществляется на территории Покупателя, расположенной по адресу: Калужская обл., г. Обнинск, ул. Пирогова д. 13, столовая «Здоровье» с 08-00ч. до 13-00ч.,  по московскому времени, </w:t>
            </w:r>
            <w:r w:rsidRPr="007F048D">
              <w:rPr>
                <w:rFonts w:eastAsia="Times New Roman"/>
                <w:lang w:eastAsia="ar-SA"/>
              </w:rPr>
              <w:t>отдельными партиями на основании графика поставки.1 раз в месяц.</w:t>
            </w:r>
          </w:p>
        </w:tc>
      </w:tr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  удостоверение о качестве, ветеринарное свидетельство на каждую партию товара.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ind w:firstLine="601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расположенный  по адресу: Калужская обл.,  г. Обнинск,  ул. Пирогова  д. 13,  столовая «Здоровье». Транспортирование пищевых продуктов должно осуществляться </w:t>
            </w:r>
            <w:r w:rsidRPr="007F048D">
              <w:rPr>
                <w:rFonts w:eastAsia="Times New Roman"/>
                <w:color w:val="000000"/>
                <w:lang w:eastAsia="ar-SA"/>
              </w:rPr>
              <w:lastRenderedPageBreak/>
              <w:t>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 легко поддающимся санитарной обработке. Погрузочно-разгрузочные работы проводятся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F048D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Рыба слабосолёная  и морепродукты должны    храниться в чистом специально оборудованном помещении (холодильной камере)    на стеллажах.   Рыба слабосолёная  (сёмга, сельдь) хранится при температуре от -8°С до – 4°С,    крабовые палочки замороженные- при температуре   - 18°С ,  салат из морской капусты</w:t>
            </w:r>
            <w:r w:rsidRPr="007F048D">
              <w:rPr>
                <w:rFonts w:eastAsia="Times New Roman"/>
                <w:color w:val="000000"/>
                <w:lang w:eastAsia="ar-SA"/>
              </w:rPr>
              <w:t>-</w:t>
            </w:r>
            <w:r w:rsidRPr="007F048D">
              <w:rPr>
                <w:rFonts w:eastAsia="Times New Roman"/>
                <w:lang w:eastAsia="ar-SA"/>
              </w:rPr>
              <w:t xml:space="preserve"> при температуре   -4</w:t>
            </w:r>
            <w:proofErr w:type="gramStart"/>
            <w:r w:rsidRPr="007F048D">
              <w:rPr>
                <w:rFonts w:eastAsia="Times New Roman"/>
                <w:lang w:eastAsia="ar-SA"/>
              </w:rPr>
              <w:t>°С</w:t>
            </w:r>
            <w:proofErr w:type="gramEnd"/>
            <w:r w:rsidRPr="007F048D">
              <w:rPr>
                <w:rFonts w:eastAsia="Times New Roman"/>
                <w:lang w:eastAsia="ar-SA"/>
              </w:rPr>
              <w:t xml:space="preserve">  до 0°С</w:t>
            </w:r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Погрузочно-разгрузочные работы проводятся Поставщиком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Поставляемая продукция  </w:t>
            </w:r>
            <w:r w:rsidRPr="007F048D">
              <w:rPr>
                <w:rFonts w:eastAsia="Times New Roman"/>
                <w:lang w:eastAsia="ar-SA"/>
              </w:rPr>
              <w:t xml:space="preserve">не должна  </w:t>
            </w:r>
            <w:r w:rsidRPr="007F048D">
              <w:rPr>
                <w:rFonts w:eastAsia="Times New Roman"/>
                <w:color w:val="000000"/>
                <w:lang w:eastAsia="ar-SA"/>
              </w:rPr>
              <w:t>содержать ГМО.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outlineLvl w:val="0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lang w:eastAsia="ar-SA"/>
              </w:rPr>
              <w:t xml:space="preserve">   По микробиологическим показателям, содержанию токсических элементов, антибиотиков, пестицидов, радионуклидов    продукция должна   соответствовать требованиям допустимых уровней, установленных нормативными правовыми актами РФ. </w:t>
            </w:r>
          </w:p>
          <w:p w:rsidR="007F048D" w:rsidRPr="007F048D" w:rsidRDefault="007F048D" w:rsidP="007F048D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Качество  </w:t>
            </w:r>
            <w:r w:rsidRPr="007F048D">
              <w:rPr>
                <w:rFonts w:eastAsia="Times New Roman"/>
                <w:lang w:eastAsia="ar-SA"/>
              </w:rPr>
              <w:t xml:space="preserve"> рыбной продукции и морепродуктов должно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соответствовать  ГОСТам,</w:t>
            </w:r>
            <w:r w:rsidRPr="007F048D">
              <w:rPr>
                <w:rFonts w:eastAsia="Times New Roman"/>
                <w:lang w:eastAsia="ar-SA"/>
              </w:rPr>
              <w:t xml:space="preserve"> действующим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 данному виду товара.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>Срок годности  сёмги слабосолёной не более 2 месяцев,  сельди слабосолёной не более 2 месяцев,  крабовых палочек не более 12 месяцев,   салата  из морской капусты   не более 3 месяцев.   Остаточный  срок годности продукции на момент поставки должен составлять не менее 90% от срока годности, установленного предприятием – изготовителем.</w:t>
            </w: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r w:rsidRPr="007F048D">
              <w:rPr>
                <w:rFonts w:eastAsia="Times New Roman"/>
                <w:lang w:eastAsia="ar-SA"/>
              </w:rPr>
              <w:t xml:space="preserve"> По микробиологическим показателям, содержанию токсических элементов, антибиотиков, пестицидов, радионуклидов продукция   должна соответствовать требованиям допустимых уровней, установленных нормативными правовыми актами РФ. </w:t>
            </w:r>
            <w:r w:rsidRPr="007F048D">
              <w:rPr>
                <w:rFonts w:eastAsia="Times New Roman"/>
                <w:bCs/>
                <w:lang w:eastAsia="ar-SA"/>
              </w:rPr>
              <w:t xml:space="preserve">Поставщик </w:t>
            </w:r>
            <w:proofErr w:type="gramStart"/>
            <w:r w:rsidRPr="007F048D">
              <w:rPr>
                <w:rFonts w:eastAsia="Times New Roman"/>
                <w:bCs/>
                <w:lang w:eastAsia="ar-SA"/>
              </w:rPr>
              <w:t>предоставляет подтверждающие документы</w:t>
            </w:r>
            <w:proofErr w:type="gramEnd"/>
            <w:r w:rsidRPr="007F048D">
              <w:rPr>
                <w:rFonts w:eastAsia="Times New Roman"/>
                <w:bCs/>
                <w:lang w:eastAsia="ar-SA"/>
              </w:rPr>
              <w:t xml:space="preserve"> соответствия качества продукции: сертификат (декларация) соответствия,   удостоверение о качестве, ветеринарное свидетельство, заверенные надлежащим образом, на каждую партию товара.</w:t>
            </w:r>
          </w:p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удостоверение о качестве,</w:t>
            </w:r>
            <w:r w:rsidRPr="007F048D">
              <w:rPr>
                <w:rFonts w:eastAsia="Times New Roman"/>
                <w:bCs/>
                <w:lang w:eastAsia="ar-SA"/>
              </w:rPr>
              <w:t xml:space="preserve"> ветеринарное свидетельство.</w:t>
            </w:r>
          </w:p>
        </w:tc>
      </w:tr>
    </w:tbl>
    <w:p w:rsidR="007F048D" w:rsidRPr="007F048D" w:rsidRDefault="007F048D" w:rsidP="007F048D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F048D" w:rsidRPr="007F048D" w:rsidTr="004F4FA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F048D" w:rsidRPr="007F048D" w:rsidRDefault="007F048D" w:rsidP="007F048D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0"/>
      </w:tblGrid>
      <w:tr w:rsidR="007F048D" w:rsidRPr="007F048D" w:rsidTr="004F4FA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F048D" w:rsidRPr="007F048D" w:rsidRDefault="007F048D" w:rsidP="007F048D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048D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F048D">
              <w:rPr>
                <w:rFonts w:eastAsia="Times New Roman"/>
                <w:i/>
                <w:color w:val="000000"/>
                <w:lang w:eastAsia="ar-SA"/>
              </w:rPr>
              <w:t xml:space="preserve"> килограмм</w:t>
            </w: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</w:p>
    <w:p w:rsidR="007F048D" w:rsidRPr="007F048D" w:rsidRDefault="007F048D" w:rsidP="007F048D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F048D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F048D" w:rsidRPr="007F048D" w:rsidRDefault="007F048D" w:rsidP="007F048D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F048D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F048D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48D" w:rsidRPr="007F048D" w:rsidRDefault="007F048D" w:rsidP="007F048D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F048D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F048D" w:rsidRPr="007F048D" w:rsidTr="004F4FA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48D" w:rsidRPr="007F048D" w:rsidRDefault="007F048D" w:rsidP="007F048D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F048D" w:rsidRPr="007F048D" w:rsidRDefault="007F048D" w:rsidP="007F048D">
      <w:pPr>
        <w:suppressAutoHyphens/>
        <w:jc w:val="both"/>
        <w:rPr>
          <w:rFonts w:eastAsia="Times New Roman"/>
          <w:i/>
          <w:color w:val="000000"/>
          <w:lang w:eastAsia="ar-SA"/>
        </w:rPr>
      </w:pPr>
    </w:p>
    <w:p w:rsidR="007F048D" w:rsidRPr="007F048D" w:rsidRDefault="007F048D" w:rsidP="007F048D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7F048D">
        <w:rPr>
          <w:rFonts w:eastAsia="Times New Roman"/>
          <w:b/>
          <w:lang w:eastAsia="ar-SA"/>
        </w:rPr>
        <w:t>Контактное лицо</w:t>
      </w:r>
      <w:r w:rsidRPr="007F048D">
        <w:rPr>
          <w:rFonts w:eastAsia="Times New Roman"/>
          <w:lang w:eastAsia="ar-SA"/>
        </w:rPr>
        <w:t xml:space="preserve">: </w:t>
      </w:r>
      <w:proofErr w:type="spellStart"/>
      <w:r w:rsidRPr="007F048D">
        <w:rPr>
          <w:rFonts w:eastAsia="Times New Roman"/>
          <w:lang w:eastAsia="ar-SA"/>
        </w:rPr>
        <w:t>Гирько</w:t>
      </w:r>
      <w:proofErr w:type="spellEnd"/>
      <w:r w:rsidRPr="007F048D">
        <w:rPr>
          <w:rFonts w:eastAsia="Times New Roman"/>
          <w:lang w:eastAsia="ar-SA"/>
        </w:rPr>
        <w:t xml:space="preserve"> Юлия Юрьевна, (48439) 9-83-99.</w:t>
      </w:r>
    </w:p>
    <w:p w:rsidR="008E3C0C" w:rsidRDefault="008E3C0C"/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7F048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62011C" w:rsidRDefault="007F048D" w:rsidP="000162E4">
    <w:pPr>
      <w:pStyle w:val="a3"/>
      <w:ind w:right="360"/>
      <w:jc w:val="center"/>
    </w:pPr>
  </w:p>
  <w:p w:rsidR="0062011C" w:rsidRDefault="007F048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2E4" w:rsidRDefault="007F048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62011C" w:rsidRDefault="007F048D" w:rsidP="000162E4">
    <w:pPr>
      <w:pStyle w:val="a3"/>
      <w:ind w:right="360"/>
      <w:jc w:val="center"/>
    </w:pPr>
  </w:p>
  <w:p w:rsidR="0062011C" w:rsidRDefault="007F048D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7F048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>P</w:instrText>
    </w:r>
    <w:r>
      <w:rPr>
        <w:rStyle w:val="a5"/>
      </w:rPr>
      <w:instrText xml:space="preserve">AGE  </w:instrText>
    </w:r>
    <w:r>
      <w:rPr>
        <w:rStyle w:val="a5"/>
      </w:rPr>
      <w:fldChar w:fldCharType="separate"/>
    </w:r>
    <w:r>
      <w:rPr>
        <w:rStyle w:val="a5"/>
        <w:noProof/>
      </w:rPr>
      <w:t>7</w:t>
    </w:r>
    <w:r>
      <w:rPr>
        <w:rStyle w:val="a5"/>
      </w:rPr>
      <w:fldChar w:fldCharType="end"/>
    </w:r>
  </w:p>
  <w:p w:rsidR="00B10794" w:rsidRDefault="007F048D" w:rsidP="00D93087">
    <w:pPr>
      <w:pStyle w:val="a3"/>
      <w:ind w:right="360"/>
      <w:jc w:val="center"/>
    </w:pPr>
  </w:p>
  <w:p w:rsidR="00B10794" w:rsidRDefault="007F048D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7F048D" w:rsidP="00A86C8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41</w:t>
    </w:r>
    <w:r>
      <w:rPr>
        <w:rStyle w:val="a5"/>
      </w:rPr>
      <w:fldChar w:fldCharType="end"/>
    </w:r>
  </w:p>
  <w:p w:rsidR="00B10794" w:rsidRDefault="007F048D" w:rsidP="00D93087">
    <w:pPr>
      <w:pStyle w:val="a3"/>
      <w:ind w:right="360"/>
      <w:jc w:val="right"/>
    </w:pPr>
    <w:r>
      <w:t>37</w:t>
    </w:r>
  </w:p>
  <w:p w:rsidR="00B10794" w:rsidRDefault="007F048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D47"/>
    <w:rsid w:val="007F048D"/>
    <w:rsid w:val="008E3C0C"/>
    <w:rsid w:val="00B72D4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F048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F048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04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F048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F048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F04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1680</Words>
  <Characters>9581</Characters>
  <Application>Microsoft Office Word</Application>
  <DocSecurity>0</DocSecurity>
  <Lines>79</Lines>
  <Paragraphs>22</Paragraphs>
  <ScaleCrop>false</ScaleCrop>
  <Company>Организация</Company>
  <LinksUpToDate>false</LinksUpToDate>
  <CharactersWithSpaces>11239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2014-04-28T07:30:00Z</dcterms:created>
  <dcterms:modified xsi:type="dcterms:W3CDTF">2014-04-28T07:30:00Z</dcterms:modified>
</cp:coreProperties>
</file>