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321905" w:rsidRPr="00321905">
        <w:rPr>
          <w:b/>
          <w:bCs/>
          <w:i/>
        </w:rPr>
        <w:t>разработку проектно-сметной документации на капитальное строительство объектов: «Трансформаторная подстанция ТП-230», «Низковольтная распределительная сеть ТП-230»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F3A68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A333AF" w:rsidRPr="00A333AF" w:rsidRDefault="00A333AF" w:rsidP="00A333AF">
      <w:pPr>
        <w:jc w:val="center"/>
        <w:rPr>
          <w:b/>
          <w:sz w:val="24"/>
          <w:szCs w:val="24"/>
        </w:rPr>
      </w:pPr>
      <w:r w:rsidRPr="00A333AF">
        <w:rPr>
          <w:b/>
          <w:sz w:val="24"/>
          <w:szCs w:val="24"/>
        </w:rPr>
        <w:t>СОДЕРЖАНИЕ</w:t>
      </w:r>
    </w:p>
    <w:p w:rsidR="00A333AF" w:rsidRPr="00A333AF" w:rsidRDefault="00A333AF" w:rsidP="00A333AF">
      <w:pPr>
        <w:jc w:val="center"/>
        <w:rPr>
          <w:sz w:val="24"/>
          <w:szCs w:val="24"/>
        </w:rPr>
      </w:pPr>
    </w:p>
    <w:p w:rsidR="00A333AF" w:rsidRPr="00A333AF" w:rsidRDefault="00A333AF" w:rsidP="00A333AF">
      <w:pPr>
        <w:rPr>
          <w:sz w:val="24"/>
          <w:szCs w:val="24"/>
        </w:rPr>
      </w:pPr>
      <w:r w:rsidRPr="00A333AF">
        <w:rPr>
          <w:sz w:val="24"/>
          <w:szCs w:val="24"/>
        </w:rPr>
        <w:t>РАЗДЕЛ 1. НАИМЕНОВАНИЕ ОБЪЕКТА.</w:t>
      </w:r>
    </w:p>
    <w:p w:rsidR="00A333AF" w:rsidRPr="00A333AF" w:rsidRDefault="00A333AF" w:rsidP="00A333AF">
      <w:pPr>
        <w:spacing w:before="100"/>
        <w:rPr>
          <w:sz w:val="24"/>
          <w:szCs w:val="24"/>
        </w:rPr>
      </w:pPr>
      <w:r w:rsidRPr="00A333AF">
        <w:rPr>
          <w:sz w:val="24"/>
          <w:szCs w:val="24"/>
        </w:rPr>
        <w:t>РАЗДЕЛ 2. ОПИСАНИЕ РАБОТ, ЦЕЛЬ И ЗАДАЧИ</w:t>
      </w:r>
    </w:p>
    <w:p w:rsidR="00A333AF" w:rsidRPr="00A333AF" w:rsidRDefault="00A333AF" w:rsidP="00A333AF">
      <w:pPr>
        <w:spacing w:before="100"/>
        <w:rPr>
          <w:sz w:val="24"/>
          <w:szCs w:val="24"/>
        </w:rPr>
      </w:pPr>
      <w:r w:rsidRPr="00A333AF">
        <w:rPr>
          <w:sz w:val="24"/>
          <w:szCs w:val="24"/>
        </w:rPr>
        <w:t>РАЗДЕЛ 3. ТРЕБОВАНИЯ К ТЕХНИЧЕСКИМ ХАРАКТЕРИСТИКАМ РАБОТ</w:t>
      </w:r>
    </w:p>
    <w:p w:rsidR="00A333AF" w:rsidRPr="00A333AF" w:rsidRDefault="00A333AF" w:rsidP="00A333AF">
      <w:pPr>
        <w:spacing w:before="100"/>
        <w:ind w:left="851"/>
        <w:rPr>
          <w:sz w:val="24"/>
          <w:szCs w:val="24"/>
        </w:rPr>
      </w:pPr>
      <w:r w:rsidRPr="00A333AF">
        <w:rPr>
          <w:sz w:val="24"/>
          <w:szCs w:val="24"/>
        </w:rPr>
        <w:t>Подраздел 3.1. Нормативная база</w:t>
      </w:r>
    </w:p>
    <w:p w:rsidR="00A333AF" w:rsidRPr="00A333AF" w:rsidRDefault="00A333AF" w:rsidP="00A333AF">
      <w:pPr>
        <w:spacing w:before="100"/>
        <w:ind w:left="851"/>
        <w:rPr>
          <w:sz w:val="24"/>
          <w:szCs w:val="24"/>
        </w:rPr>
      </w:pPr>
      <w:r w:rsidRPr="00A333AF">
        <w:rPr>
          <w:sz w:val="24"/>
          <w:szCs w:val="24"/>
        </w:rPr>
        <w:t>Подраздел 3.2. Особые условия строительства</w:t>
      </w:r>
    </w:p>
    <w:p w:rsidR="00A333AF" w:rsidRPr="00A333AF" w:rsidRDefault="00A333AF" w:rsidP="00A333AF">
      <w:pPr>
        <w:spacing w:before="100"/>
        <w:ind w:left="851"/>
        <w:rPr>
          <w:sz w:val="24"/>
          <w:szCs w:val="24"/>
        </w:rPr>
      </w:pPr>
      <w:r w:rsidRPr="00A333AF">
        <w:rPr>
          <w:sz w:val="24"/>
          <w:szCs w:val="24"/>
        </w:rPr>
        <w:t>Подраздел 3.3. Основные технико-экономические показатели объекта</w:t>
      </w:r>
    </w:p>
    <w:p w:rsidR="00A333AF" w:rsidRPr="00A333AF" w:rsidRDefault="00A333AF" w:rsidP="00A333AF">
      <w:pPr>
        <w:spacing w:before="100"/>
        <w:ind w:left="851"/>
        <w:rPr>
          <w:sz w:val="24"/>
          <w:szCs w:val="24"/>
        </w:rPr>
      </w:pPr>
      <w:r w:rsidRPr="00A333AF">
        <w:rPr>
          <w:sz w:val="24"/>
          <w:szCs w:val="24"/>
        </w:rPr>
        <w:t>Подраздел 3.4. Строительный паспорт земельного участка</w:t>
      </w:r>
    </w:p>
    <w:p w:rsidR="00A333AF" w:rsidRPr="00A333AF" w:rsidRDefault="00A333AF" w:rsidP="00A333AF">
      <w:pPr>
        <w:spacing w:before="100"/>
        <w:ind w:left="851"/>
        <w:rPr>
          <w:sz w:val="24"/>
          <w:szCs w:val="24"/>
        </w:rPr>
      </w:pPr>
      <w:r w:rsidRPr="00A333AF">
        <w:rPr>
          <w:sz w:val="24"/>
          <w:szCs w:val="24"/>
        </w:rPr>
        <w:t>Подраздел 3.5. Требования к технологии, режиму здания / сооружения</w:t>
      </w:r>
    </w:p>
    <w:p w:rsidR="00A333AF" w:rsidRPr="00A333AF" w:rsidRDefault="00A333AF" w:rsidP="00A333AF">
      <w:pPr>
        <w:spacing w:before="100"/>
        <w:ind w:left="851"/>
        <w:rPr>
          <w:sz w:val="24"/>
          <w:szCs w:val="24"/>
        </w:rPr>
      </w:pPr>
      <w:r w:rsidRPr="00A333AF">
        <w:rPr>
          <w:sz w:val="24"/>
          <w:szCs w:val="24"/>
        </w:rPr>
        <w:t>Подраздел 3.6. Требования к архитектурно-строительным, объемно-планировочным и конструктивным решениям</w:t>
      </w:r>
    </w:p>
    <w:p w:rsidR="00A333AF" w:rsidRPr="00A333AF" w:rsidRDefault="00A333AF" w:rsidP="00A333AF">
      <w:pPr>
        <w:autoSpaceDE w:val="0"/>
        <w:autoSpaceDN w:val="0"/>
        <w:adjustRightInd w:val="0"/>
        <w:spacing w:before="100"/>
        <w:ind w:left="851"/>
        <w:rPr>
          <w:i/>
          <w:sz w:val="24"/>
          <w:szCs w:val="24"/>
        </w:rPr>
      </w:pPr>
      <w:r w:rsidRPr="00A333AF">
        <w:rPr>
          <w:sz w:val="24"/>
          <w:szCs w:val="24"/>
        </w:rPr>
        <w:t>Подраздел 3.7. Выделение очередей и пусковых комплексов, требования по перспективному расширению здания/сооружения</w:t>
      </w:r>
    </w:p>
    <w:p w:rsidR="00A333AF" w:rsidRPr="00A333AF" w:rsidRDefault="00A333AF" w:rsidP="00A333AF">
      <w:pPr>
        <w:spacing w:before="100"/>
        <w:ind w:left="851"/>
        <w:rPr>
          <w:sz w:val="24"/>
          <w:szCs w:val="24"/>
        </w:rPr>
      </w:pPr>
      <w:r w:rsidRPr="00A333AF">
        <w:rPr>
          <w:sz w:val="24"/>
          <w:szCs w:val="24"/>
        </w:rPr>
        <w:t>Подраздел 3.8. Требования к организации строительства</w:t>
      </w:r>
    </w:p>
    <w:p w:rsidR="00A333AF" w:rsidRPr="00A333AF" w:rsidRDefault="00A333AF" w:rsidP="00A333AF">
      <w:pPr>
        <w:spacing w:before="100"/>
        <w:ind w:left="2410" w:hanging="1559"/>
        <w:rPr>
          <w:sz w:val="24"/>
          <w:szCs w:val="24"/>
        </w:rPr>
      </w:pPr>
      <w:r w:rsidRPr="00A333AF">
        <w:rPr>
          <w:sz w:val="24"/>
          <w:szCs w:val="24"/>
        </w:rPr>
        <w:t>Подраздел 3.9. Требования и условия к разработке природоохранных мер и мероприятий</w:t>
      </w:r>
    </w:p>
    <w:p w:rsidR="00A333AF" w:rsidRPr="00A333AF" w:rsidRDefault="00A333AF" w:rsidP="00A333AF">
      <w:pPr>
        <w:spacing w:before="100"/>
        <w:ind w:left="2552" w:hanging="1701"/>
        <w:rPr>
          <w:sz w:val="24"/>
          <w:szCs w:val="24"/>
        </w:rPr>
      </w:pPr>
      <w:r w:rsidRPr="00A333AF">
        <w:rPr>
          <w:sz w:val="24"/>
          <w:szCs w:val="24"/>
        </w:rPr>
        <w:t>Подраздел 3.10. Требования к режиму безопасности и гигиене труда</w:t>
      </w:r>
    </w:p>
    <w:p w:rsidR="00A333AF" w:rsidRPr="00A333AF" w:rsidRDefault="00A333AF" w:rsidP="00A333AF">
      <w:pPr>
        <w:spacing w:before="100"/>
        <w:ind w:left="2552" w:hanging="1701"/>
        <w:rPr>
          <w:sz w:val="24"/>
          <w:szCs w:val="24"/>
        </w:rPr>
      </w:pPr>
      <w:r w:rsidRPr="00A333AF">
        <w:rPr>
          <w:sz w:val="24"/>
          <w:szCs w:val="24"/>
        </w:rPr>
        <w:t>Подраздел 3.11. Требования по ассимиляции производства</w:t>
      </w:r>
    </w:p>
    <w:p w:rsidR="00A333AF" w:rsidRPr="00A333AF" w:rsidRDefault="00A333AF" w:rsidP="00A333AF">
      <w:pPr>
        <w:spacing w:before="100"/>
        <w:ind w:left="2552" w:hanging="1701"/>
        <w:rPr>
          <w:sz w:val="24"/>
          <w:szCs w:val="24"/>
        </w:rPr>
      </w:pPr>
      <w:r w:rsidRPr="00A333AF">
        <w:rPr>
          <w:sz w:val="24"/>
          <w:szCs w:val="24"/>
        </w:rPr>
        <w:t>Подраздел 3.12.</w:t>
      </w:r>
      <w:r w:rsidRPr="00A333AF">
        <w:rPr>
          <w:i/>
          <w:sz w:val="24"/>
          <w:szCs w:val="24"/>
        </w:rPr>
        <w:t xml:space="preserve"> </w:t>
      </w:r>
      <w:r w:rsidRPr="00A333AF">
        <w:rPr>
          <w:sz w:val="24"/>
          <w:szCs w:val="24"/>
        </w:rPr>
        <w:t>Требования по разработке инженерно-технических мероприятий гражданской обороны и мероприятий по предупреждению чрезвычайных ситуаций</w:t>
      </w:r>
    </w:p>
    <w:p w:rsidR="00A333AF" w:rsidRPr="00A333AF" w:rsidRDefault="00A333AF" w:rsidP="00A333AF">
      <w:pPr>
        <w:spacing w:before="100"/>
        <w:ind w:left="2552" w:hanging="1701"/>
        <w:rPr>
          <w:sz w:val="24"/>
          <w:szCs w:val="24"/>
        </w:rPr>
      </w:pPr>
      <w:r w:rsidRPr="00A333AF">
        <w:rPr>
          <w:sz w:val="24"/>
          <w:szCs w:val="24"/>
        </w:rPr>
        <w:t xml:space="preserve">Подраздел 3.13. Мероприятия по разработке требований к обеспечению безопасной эксплуатации объектов капитального строительства. </w:t>
      </w:r>
    </w:p>
    <w:p w:rsidR="00A333AF" w:rsidRPr="00A333AF" w:rsidRDefault="00A333AF" w:rsidP="00A333AF">
      <w:pPr>
        <w:spacing w:before="100"/>
        <w:ind w:left="2552" w:hanging="1701"/>
        <w:rPr>
          <w:sz w:val="24"/>
          <w:szCs w:val="24"/>
        </w:rPr>
      </w:pPr>
      <w:r w:rsidRPr="00A333AF">
        <w:rPr>
          <w:sz w:val="24"/>
          <w:szCs w:val="24"/>
        </w:rPr>
        <w:t>Подраздел 3.14. Требования к сметной документации</w:t>
      </w:r>
    </w:p>
    <w:p w:rsidR="00A333AF" w:rsidRPr="00A333AF" w:rsidRDefault="00A333AF" w:rsidP="00A333AF">
      <w:pPr>
        <w:spacing w:before="100"/>
        <w:ind w:left="2552" w:hanging="1701"/>
        <w:rPr>
          <w:sz w:val="24"/>
          <w:szCs w:val="24"/>
        </w:rPr>
      </w:pPr>
      <w:r w:rsidRPr="00A333AF">
        <w:rPr>
          <w:sz w:val="24"/>
          <w:szCs w:val="24"/>
        </w:rPr>
        <w:t>Подраздел 3.15. Состав демонстрационных материалов</w:t>
      </w:r>
    </w:p>
    <w:p w:rsidR="00A333AF" w:rsidRPr="00A333AF" w:rsidRDefault="00A333AF" w:rsidP="00A333AF">
      <w:pPr>
        <w:spacing w:before="100"/>
        <w:ind w:left="2552" w:hanging="1701"/>
        <w:rPr>
          <w:sz w:val="24"/>
          <w:szCs w:val="24"/>
        </w:rPr>
      </w:pPr>
      <w:r w:rsidRPr="00A333AF">
        <w:rPr>
          <w:sz w:val="24"/>
          <w:szCs w:val="24"/>
        </w:rPr>
        <w:t>Подраздел 3.16. Исходные данные необходимые для проектирования</w:t>
      </w:r>
    </w:p>
    <w:p w:rsidR="00A333AF" w:rsidRPr="00A333AF" w:rsidRDefault="00A333AF" w:rsidP="00A333AF">
      <w:pPr>
        <w:spacing w:before="100"/>
        <w:ind w:left="2552" w:hanging="1701"/>
        <w:rPr>
          <w:sz w:val="24"/>
          <w:szCs w:val="24"/>
        </w:rPr>
      </w:pPr>
      <w:r w:rsidRPr="00A333AF">
        <w:rPr>
          <w:sz w:val="24"/>
          <w:szCs w:val="24"/>
        </w:rPr>
        <w:t>Подраздел 3.17. Мероприятия по разработке требований к обеспечению безопасной эксплуатации объектов капитального строительства</w:t>
      </w:r>
    </w:p>
    <w:p w:rsidR="00A333AF" w:rsidRPr="00A333AF" w:rsidRDefault="00A333AF" w:rsidP="00A333AF">
      <w:pPr>
        <w:spacing w:before="100"/>
        <w:rPr>
          <w:sz w:val="24"/>
          <w:szCs w:val="24"/>
        </w:rPr>
      </w:pPr>
      <w:r w:rsidRPr="00A333AF">
        <w:rPr>
          <w:sz w:val="24"/>
          <w:szCs w:val="24"/>
        </w:rPr>
        <w:t>РАЗДЕЛ 4. ТРЕБОВАНИЯ К ОБЪЕМУ ВЫПОЛНЯЕМЫХ РАБОТ</w:t>
      </w:r>
    </w:p>
    <w:p w:rsidR="00A333AF" w:rsidRPr="00A333AF" w:rsidRDefault="00A333AF" w:rsidP="00A333AF">
      <w:pPr>
        <w:spacing w:before="100"/>
        <w:ind w:left="851"/>
        <w:rPr>
          <w:sz w:val="24"/>
          <w:szCs w:val="24"/>
        </w:rPr>
      </w:pPr>
      <w:r w:rsidRPr="00A333AF">
        <w:rPr>
          <w:sz w:val="24"/>
          <w:szCs w:val="24"/>
        </w:rPr>
        <w:t>Подраздел 4.1. Требования к объему работ</w:t>
      </w:r>
    </w:p>
    <w:p w:rsidR="00A333AF" w:rsidRPr="00A333AF" w:rsidRDefault="00A333AF" w:rsidP="00A333AF">
      <w:pPr>
        <w:spacing w:before="100"/>
        <w:ind w:left="851"/>
        <w:rPr>
          <w:sz w:val="24"/>
          <w:szCs w:val="24"/>
        </w:rPr>
      </w:pPr>
      <w:r w:rsidRPr="00A333AF">
        <w:rPr>
          <w:sz w:val="24"/>
          <w:szCs w:val="24"/>
        </w:rPr>
        <w:t>Подраздел 4.2. Перечень согласований, выполняемых поставщиком</w:t>
      </w:r>
    </w:p>
    <w:p w:rsidR="00A333AF" w:rsidRPr="00A333AF" w:rsidRDefault="00A333AF" w:rsidP="00A333AF">
      <w:pPr>
        <w:spacing w:before="100"/>
        <w:rPr>
          <w:sz w:val="24"/>
          <w:szCs w:val="24"/>
        </w:rPr>
      </w:pPr>
      <w:r w:rsidRPr="00A333AF">
        <w:rPr>
          <w:sz w:val="24"/>
          <w:szCs w:val="24"/>
        </w:rPr>
        <w:t>РАЗДЕЛ 5. ТРЕБОВАНИЯ К СРОКУ (ИНТЕРВАЛУ) ВЫПОЛНЯЕМЫХ РАБОТ</w:t>
      </w:r>
    </w:p>
    <w:p w:rsidR="00A333AF" w:rsidRPr="00A333AF" w:rsidRDefault="00A333AF" w:rsidP="00A333AF">
      <w:pPr>
        <w:spacing w:before="100"/>
        <w:rPr>
          <w:sz w:val="24"/>
          <w:szCs w:val="24"/>
        </w:rPr>
      </w:pPr>
      <w:r w:rsidRPr="00A333AF">
        <w:rPr>
          <w:sz w:val="24"/>
          <w:szCs w:val="24"/>
        </w:rPr>
        <w:t>РАЗДЕЛ 6. ТРЕБОВАНИЯ К КАЧЕСТВУ ВЫПОЛНЯЕМЫХ РАБОТ</w:t>
      </w:r>
    </w:p>
    <w:p w:rsidR="00A333AF" w:rsidRPr="00A333AF" w:rsidRDefault="00A333AF" w:rsidP="00A333AF">
      <w:pPr>
        <w:spacing w:before="100"/>
        <w:rPr>
          <w:sz w:val="24"/>
          <w:szCs w:val="24"/>
        </w:rPr>
      </w:pPr>
      <w:r w:rsidRPr="00A333AF">
        <w:rPr>
          <w:sz w:val="24"/>
          <w:szCs w:val="24"/>
        </w:rPr>
        <w:t>РАЗДЕЛ 7. ТРЕБОВАНИЯ К БЕЗОПАСНОСТИ ВЫПОЛНЯЕМЫХ РАБОТ</w:t>
      </w:r>
    </w:p>
    <w:p w:rsidR="00A333AF" w:rsidRPr="00A333AF" w:rsidRDefault="00A333AF" w:rsidP="00A333AF">
      <w:pPr>
        <w:spacing w:before="100"/>
        <w:rPr>
          <w:sz w:val="24"/>
          <w:szCs w:val="24"/>
        </w:rPr>
      </w:pPr>
      <w:r w:rsidRPr="00A333AF">
        <w:rPr>
          <w:sz w:val="24"/>
          <w:szCs w:val="24"/>
        </w:rPr>
        <w:t>РАЗДЕЛ 8. СДАЧА / ПРИЕМКА РАБОТ, ТРЕБОВАНИЯ К РЕЗУЛЬТАТАМ РАБОТ</w:t>
      </w:r>
    </w:p>
    <w:p w:rsidR="00A333AF" w:rsidRPr="00A333AF" w:rsidRDefault="00A333AF" w:rsidP="00A333AF">
      <w:pPr>
        <w:spacing w:before="100"/>
        <w:rPr>
          <w:sz w:val="24"/>
          <w:szCs w:val="24"/>
        </w:rPr>
      </w:pPr>
      <w:r w:rsidRPr="00A333AF">
        <w:rPr>
          <w:sz w:val="24"/>
          <w:szCs w:val="24"/>
        </w:rPr>
        <w:t>РАЗДЕЛ 9. СПЕЦИАЛЬНЫЕ ТРЕБОВАНИЯ</w:t>
      </w:r>
    </w:p>
    <w:p w:rsidR="00A333AF" w:rsidRPr="00A333AF" w:rsidRDefault="00A333AF" w:rsidP="00A333AF">
      <w:pPr>
        <w:spacing w:before="100"/>
        <w:rPr>
          <w:sz w:val="24"/>
          <w:szCs w:val="24"/>
        </w:rPr>
      </w:pPr>
      <w:r w:rsidRPr="00A333AF">
        <w:rPr>
          <w:sz w:val="24"/>
          <w:szCs w:val="24"/>
        </w:rPr>
        <w:t>РАЗДЕЛ 10. ПЕРЕЧЕНЬ ПРИНЯТЫХ СОКРАЩЕНИЙ</w:t>
      </w:r>
    </w:p>
    <w:p w:rsidR="00A333AF" w:rsidRPr="00A333AF" w:rsidRDefault="00A333AF" w:rsidP="00A333AF">
      <w:pPr>
        <w:spacing w:before="100"/>
        <w:jc w:val="both"/>
        <w:rPr>
          <w:sz w:val="24"/>
          <w:szCs w:val="24"/>
        </w:rPr>
      </w:pPr>
      <w:r w:rsidRPr="00A333AF">
        <w:rPr>
          <w:sz w:val="24"/>
          <w:szCs w:val="24"/>
        </w:rPr>
        <w:t>РАЗДЕЛ 11. ПЕРЕЧЕНЬ ПРИЛОЖЕНИЙ</w:t>
      </w:r>
    </w:p>
    <w:p w:rsidR="00A333AF" w:rsidRPr="00A333AF" w:rsidRDefault="00A333AF" w:rsidP="00A333AF">
      <w:pPr>
        <w:jc w:val="center"/>
        <w:rPr>
          <w:b/>
          <w:sz w:val="24"/>
          <w:szCs w:val="24"/>
        </w:rPr>
      </w:pPr>
    </w:p>
    <w:p w:rsidR="00A333AF" w:rsidRPr="00A333AF" w:rsidRDefault="00A333AF" w:rsidP="00A333AF">
      <w:pPr>
        <w:jc w:val="center"/>
        <w:rPr>
          <w:b/>
          <w:sz w:val="24"/>
          <w:szCs w:val="24"/>
        </w:rPr>
      </w:pPr>
    </w:p>
    <w:p w:rsidR="00A333AF" w:rsidRPr="00A333AF" w:rsidRDefault="00A333AF" w:rsidP="00A333AF">
      <w:pPr>
        <w:jc w:val="center"/>
        <w:rPr>
          <w:b/>
          <w:sz w:val="24"/>
          <w:szCs w:val="24"/>
        </w:rPr>
      </w:pPr>
      <w:r w:rsidRPr="00A333AF">
        <w:rPr>
          <w:b/>
          <w:sz w:val="24"/>
          <w:szCs w:val="24"/>
        </w:rPr>
        <w:lastRenderedPageBreak/>
        <w:t>РАЗДЕЛ 1. НАИМЕНОВАНИЕ ОБЪЕКТА</w:t>
      </w:r>
    </w:p>
    <w:p w:rsidR="00A333AF" w:rsidRPr="00A333AF" w:rsidRDefault="00A333AF" w:rsidP="00A333AF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A333AF" w:rsidRPr="00A333AF" w:rsidTr="00A333AF">
        <w:trPr>
          <w:trHeight w:val="994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AF" w:rsidRPr="00A333AF" w:rsidRDefault="00A333AF">
            <w:pPr>
              <w:pStyle w:val="ac"/>
              <w:spacing w:after="0"/>
              <w:ind w:right="-172"/>
              <w:jc w:val="center"/>
              <w:rPr>
                <w:b/>
                <w:color w:val="000000"/>
                <w:sz w:val="24"/>
                <w:szCs w:val="24"/>
              </w:rPr>
            </w:pPr>
            <w:r w:rsidRPr="00A333AF">
              <w:rPr>
                <w:b/>
                <w:color w:val="000000"/>
                <w:sz w:val="24"/>
                <w:szCs w:val="24"/>
              </w:rPr>
              <w:t xml:space="preserve">Разработка проектно-сметной документации </w:t>
            </w:r>
            <w:proofErr w:type="gramStart"/>
            <w:r w:rsidRPr="00A333AF">
              <w:rPr>
                <w:b/>
                <w:color w:val="000000"/>
                <w:sz w:val="24"/>
                <w:szCs w:val="24"/>
              </w:rPr>
              <w:t>на</w:t>
            </w:r>
            <w:proofErr w:type="gramEnd"/>
            <w:r w:rsidRPr="00A333AF">
              <w:rPr>
                <w:b/>
                <w:color w:val="000000"/>
                <w:sz w:val="24"/>
                <w:szCs w:val="24"/>
              </w:rPr>
              <w:t>:</w:t>
            </w:r>
          </w:p>
          <w:p w:rsidR="00A333AF" w:rsidRPr="00A333AF" w:rsidRDefault="00A333AF">
            <w:pPr>
              <w:spacing w:before="120"/>
              <w:jc w:val="center"/>
              <w:rPr>
                <w:b/>
                <w:color w:val="000000"/>
                <w:sz w:val="24"/>
                <w:szCs w:val="24"/>
              </w:rPr>
            </w:pPr>
            <w:r w:rsidRPr="00A333AF">
              <w:rPr>
                <w:b/>
                <w:color w:val="000000"/>
                <w:sz w:val="24"/>
                <w:szCs w:val="24"/>
              </w:rPr>
              <w:t>Капитальное строительство объектов:  «Трансформаторная подстанция ТП-230»,</w:t>
            </w:r>
          </w:p>
          <w:p w:rsidR="00A333AF" w:rsidRPr="00A333AF" w:rsidRDefault="00A333AF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333AF">
              <w:rPr>
                <w:b/>
                <w:color w:val="000000"/>
                <w:sz w:val="24"/>
                <w:szCs w:val="24"/>
              </w:rPr>
              <w:t xml:space="preserve"> «Низковольтная распределительная сеть ТП-230»</w:t>
            </w:r>
          </w:p>
        </w:tc>
      </w:tr>
    </w:tbl>
    <w:p w:rsidR="00A333AF" w:rsidRPr="00A333AF" w:rsidRDefault="00A333AF" w:rsidP="00A333AF">
      <w:pPr>
        <w:jc w:val="both"/>
        <w:rPr>
          <w:sz w:val="24"/>
          <w:szCs w:val="24"/>
        </w:rPr>
      </w:pPr>
    </w:p>
    <w:p w:rsidR="00A333AF" w:rsidRPr="00A333AF" w:rsidRDefault="00A333AF" w:rsidP="00A333AF">
      <w:pPr>
        <w:jc w:val="center"/>
        <w:rPr>
          <w:b/>
          <w:sz w:val="24"/>
          <w:szCs w:val="24"/>
        </w:rPr>
      </w:pPr>
      <w:r w:rsidRPr="00A333AF">
        <w:rPr>
          <w:b/>
          <w:sz w:val="24"/>
          <w:szCs w:val="24"/>
        </w:rPr>
        <w:t>РАЗДЕЛ 2. ОПИСАНИЕ РАБОТ, ЦЕЛЬ И ЗАДАЧИ</w:t>
      </w:r>
    </w:p>
    <w:p w:rsidR="00A333AF" w:rsidRPr="00A333AF" w:rsidRDefault="00A333AF" w:rsidP="00A333AF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A333AF" w:rsidRPr="00A333AF" w:rsidTr="00A333AF">
        <w:trPr>
          <w:trHeight w:val="3414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AF" w:rsidRPr="00A333AF" w:rsidRDefault="00A333AF">
            <w:pPr>
              <w:ind w:firstLine="426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2.1. Описание работ: </w:t>
            </w:r>
          </w:p>
          <w:p w:rsidR="00A333AF" w:rsidRPr="00A333AF" w:rsidRDefault="00A333AF">
            <w:pPr>
              <w:ind w:firstLine="426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2.1.1. Выполнение </w:t>
            </w:r>
            <w:proofErr w:type="spellStart"/>
            <w:r w:rsidRPr="00A333AF">
              <w:rPr>
                <w:bCs/>
                <w:color w:val="000000"/>
                <w:sz w:val="24"/>
                <w:szCs w:val="24"/>
              </w:rPr>
              <w:t>предпроектных</w:t>
            </w:r>
            <w:proofErr w:type="spellEnd"/>
            <w:r w:rsidRPr="00A333AF">
              <w:rPr>
                <w:bCs/>
                <w:color w:val="000000"/>
                <w:sz w:val="24"/>
                <w:szCs w:val="24"/>
              </w:rPr>
              <w:t xml:space="preserve"> инженерных изысканий (в том числе получение топографо-геодезических материалов района строительства ТП-230 и низковольтной распределительной сети ТП-230), необходимых для разработки проектной документации.</w:t>
            </w:r>
          </w:p>
          <w:p w:rsidR="00A333AF" w:rsidRPr="00A333AF" w:rsidRDefault="00A333AF">
            <w:pPr>
              <w:ind w:firstLine="426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2.1.2. Выполнение проектно-сметной документации 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на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>:</w:t>
            </w:r>
          </w:p>
          <w:p w:rsidR="00A333AF" w:rsidRPr="00A333AF" w:rsidRDefault="00A333AF">
            <w:pPr>
              <w:ind w:firstLine="426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- капитальное строительство трансформаторной подстанции ТП-230;</w:t>
            </w:r>
          </w:p>
          <w:p w:rsidR="00A333AF" w:rsidRPr="00A333AF" w:rsidRDefault="00A333AF">
            <w:pPr>
              <w:ind w:firstLine="426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- капитальное строительство низковольтной распределительной сети ТП-230.      </w:t>
            </w:r>
          </w:p>
          <w:p w:rsidR="00A333AF" w:rsidRPr="00A333AF" w:rsidRDefault="00A333AF">
            <w:pPr>
              <w:spacing w:before="60"/>
              <w:ind w:firstLine="425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2.2. Цель работы:  технологическое присоединение к электрическим сетям ОАО «СЭСК» </w:t>
            </w:r>
            <w:proofErr w:type="spellStart"/>
            <w:r w:rsidRPr="00A333AF">
              <w:rPr>
                <w:bCs/>
                <w:color w:val="000000"/>
                <w:sz w:val="24"/>
                <w:szCs w:val="24"/>
              </w:rPr>
              <w:t>энергопринимающих</w:t>
            </w:r>
            <w:proofErr w:type="spellEnd"/>
            <w:r w:rsidRPr="00A333AF">
              <w:rPr>
                <w:bCs/>
                <w:color w:val="000000"/>
                <w:sz w:val="24"/>
                <w:szCs w:val="24"/>
              </w:rPr>
              <w:t xml:space="preserve"> устройств жилых домов, расположенных на улице Нижегородская, а также садовых участков, которые расположены вдоль улицы Нижегородская (1-ая линия) и могут быть в перспективе переведены в жилой фонд. </w:t>
            </w:r>
          </w:p>
          <w:p w:rsidR="00A333AF" w:rsidRPr="00A333AF" w:rsidRDefault="00A333AF">
            <w:pPr>
              <w:spacing w:before="60"/>
              <w:ind w:firstLine="425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2.3. Стоимость работ (в том числе НДС): </w:t>
            </w:r>
            <w:r w:rsidRPr="00A333AF">
              <w:rPr>
                <w:b/>
                <w:color w:val="000000"/>
                <w:sz w:val="24"/>
                <w:szCs w:val="24"/>
              </w:rPr>
              <w:t>280 310,00</w:t>
            </w:r>
            <w:r w:rsidRPr="00A333AF">
              <w:rPr>
                <w:bCs/>
                <w:color w:val="000000"/>
                <w:sz w:val="24"/>
                <w:szCs w:val="24"/>
              </w:rPr>
              <w:t xml:space="preserve"> руб.</w:t>
            </w:r>
          </w:p>
        </w:tc>
      </w:tr>
    </w:tbl>
    <w:p w:rsidR="00A333AF" w:rsidRPr="00A333AF" w:rsidRDefault="00A333AF" w:rsidP="00A333AF">
      <w:pPr>
        <w:jc w:val="center"/>
        <w:rPr>
          <w:sz w:val="24"/>
          <w:szCs w:val="24"/>
        </w:rPr>
      </w:pPr>
    </w:p>
    <w:p w:rsidR="00A333AF" w:rsidRPr="00A333AF" w:rsidRDefault="00A333AF" w:rsidP="00A333AF">
      <w:pPr>
        <w:jc w:val="center"/>
        <w:rPr>
          <w:b/>
          <w:sz w:val="24"/>
          <w:szCs w:val="24"/>
        </w:rPr>
      </w:pPr>
      <w:r w:rsidRPr="00A333AF">
        <w:rPr>
          <w:b/>
          <w:sz w:val="24"/>
          <w:szCs w:val="24"/>
        </w:rPr>
        <w:t>РАЗДЕЛ 3. ТРЕБОВАНИЯ К ТЕХНИЧЕСКИМ ХАРАКТЕРИСТИКАМ РАБОТ</w:t>
      </w:r>
    </w:p>
    <w:p w:rsidR="00A333AF" w:rsidRPr="00A333AF" w:rsidRDefault="00A333AF" w:rsidP="00A333AF">
      <w:pPr>
        <w:jc w:val="center"/>
        <w:rPr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333AF" w:rsidRPr="00A333AF" w:rsidTr="00A333AF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tabs>
                <w:tab w:val="left" w:pos="2340"/>
              </w:tabs>
              <w:jc w:val="center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/>
                <w:color w:val="000000"/>
                <w:sz w:val="24"/>
                <w:szCs w:val="24"/>
              </w:rPr>
              <w:t>Подраздел 3.1.</w:t>
            </w:r>
            <w:r w:rsidRPr="00A333AF">
              <w:rPr>
                <w:bCs/>
                <w:color w:val="000000"/>
                <w:sz w:val="24"/>
                <w:szCs w:val="24"/>
              </w:rPr>
              <w:t xml:space="preserve"> Нормативная база</w:t>
            </w:r>
          </w:p>
        </w:tc>
      </w:tr>
      <w:tr w:rsidR="00A333AF" w:rsidRPr="00A333AF" w:rsidTr="00A333AF">
        <w:trPr>
          <w:trHeight w:val="227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AF" w:rsidRPr="00A333AF" w:rsidRDefault="00A333AF">
            <w:pPr>
              <w:pStyle w:val="ac"/>
              <w:spacing w:after="60"/>
              <w:ind w:left="284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Проектно-сметную документацию выполнить в соответствии нормативными документами:</w:t>
            </w:r>
          </w:p>
          <w:p w:rsidR="00A333AF" w:rsidRPr="00A333AF" w:rsidRDefault="00A333AF" w:rsidP="00A333AF">
            <w:pPr>
              <w:pStyle w:val="a4"/>
              <w:numPr>
                <w:ilvl w:val="0"/>
                <w:numId w:val="25"/>
              </w:numPr>
              <w:tabs>
                <w:tab w:val="left" w:pos="1134"/>
              </w:tabs>
              <w:spacing w:line="270" w:lineRule="exact"/>
              <w:ind w:left="794" w:hanging="357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Федеральный закон №190-ФЗ «Градостроительный кодекс РФ»;</w:t>
            </w:r>
          </w:p>
          <w:p w:rsidR="00A333AF" w:rsidRPr="00A333AF" w:rsidRDefault="00A333AF" w:rsidP="00A333AF">
            <w:pPr>
              <w:pStyle w:val="a4"/>
              <w:numPr>
                <w:ilvl w:val="0"/>
                <w:numId w:val="25"/>
              </w:numPr>
              <w:tabs>
                <w:tab w:val="left" w:pos="1134"/>
              </w:tabs>
              <w:spacing w:line="270" w:lineRule="exact"/>
              <w:ind w:left="794" w:hanging="357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Постановление Правительства РФ от 16.02.2008 № 87 «О составе разделов проектной документации и требованиях к их содержанию»;</w:t>
            </w:r>
          </w:p>
          <w:p w:rsidR="00A333AF" w:rsidRPr="00A333AF" w:rsidRDefault="00A333AF" w:rsidP="00A333AF">
            <w:pPr>
              <w:pStyle w:val="a4"/>
              <w:numPr>
                <w:ilvl w:val="0"/>
                <w:numId w:val="25"/>
              </w:numPr>
              <w:tabs>
                <w:tab w:val="left" w:pos="1134"/>
              </w:tabs>
              <w:spacing w:line="270" w:lineRule="exact"/>
              <w:ind w:left="794" w:hanging="357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 xml:space="preserve"> 21.1101-2009 «Система проектной документации для строительства. Основные требования к проектной и рабочей документации»;</w:t>
            </w:r>
          </w:p>
          <w:p w:rsidR="00A333AF" w:rsidRPr="00A333AF" w:rsidRDefault="00A333AF" w:rsidP="00A333AF">
            <w:pPr>
              <w:pStyle w:val="ac"/>
              <w:numPr>
                <w:ilvl w:val="0"/>
                <w:numId w:val="25"/>
              </w:numPr>
              <w:spacing w:after="0" w:line="270" w:lineRule="exact"/>
              <w:ind w:left="794" w:hanging="357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Правила устройства электроустановок (действующее издание).</w:t>
            </w:r>
          </w:p>
          <w:p w:rsidR="00A333AF" w:rsidRPr="00A333AF" w:rsidRDefault="00A333AF" w:rsidP="00A333AF">
            <w:pPr>
              <w:pStyle w:val="ac"/>
              <w:numPr>
                <w:ilvl w:val="0"/>
                <w:numId w:val="25"/>
              </w:numPr>
              <w:spacing w:after="0" w:line="270" w:lineRule="exact"/>
              <w:ind w:left="794" w:hanging="357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СНиП 3.05.06-85 «Электротехнические устройства».</w:t>
            </w:r>
          </w:p>
        </w:tc>
      </w:tr>
      <w:tr w:rsidR="00A333AF" w:rsidRPr="00A333AF" w:rsidTr="00A333AF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/>
                <w:color w:val="000000"/>
                <w:sz w:val="24"/>
                <w:szCs w:val="24"/>
              </w:rPr>
              <w:t>Подраздел 3.2.</w:t>
            </w:r>
            <w:r w:rsidRPr="00A333AF">
              <w:rPr>
                <w:bCs/>
                <w:color w:val="000000"/>
                <w:sz w:val="24"/>
                <w:szCs w:val="24"/>
              </w:rPr>
              <w:t xml:space="preserve"> Особые условия выполнения работ</w:t>
            </w:r>
          </w:p>
        </w:tc>
      </w:tr>
      <w:tr w:rsidR="00A333AF" w:rsidRPr="00A333AF" w:rsidTr="00A333AF">
        <w:trPr>
          <w:trHeight w:val="441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AF" w:rsidRPr="00A333AF" w:rsidRDefault="00A333AF">
            <w:pPr>
              <w:pStyle w:val="ac"/>
              <w:spacing w:after="0"/>
              <w:ind w:left="34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3.2.1. 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 xml:space="preserve">Работа должна выполняться специализированной организацией, имеющей свидетельство СРО (в соответствии с </w:t>
            </w:r>
            <w:hyperlink r:id="rId9" w:history="1">
              <w:r w:rsidRPr="00A333AF">
                <w:rPr>
                  <w:rStyle w:val="ab"/>
                  <w:bCs/>
                  <w:sz w:val="24"/>
                  <w:szCs w:val="24"/>
                </w:rPr>
                <w:t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        </w:r>
            </w:hyperlink>
            <w:bookmarkStart w:id="0" w:name="sub_200"/>
            <w:r w:rsidRPr="00A333AF">
              <w:rPr>
                <w:bCs/>
                <w:color w:val="000000"/>
                <w:sz w:val="24"/>
                <w:szCs w:val="24"/>
              </w:rPr>
              <w:t>) на следующие виды работ по подготовке проектной документации</w:t>
            </w:r>
            <w:bookmarkEnd w:id="0"/>
            <w:r w:rsidRPr="00A333AF">
              <w:rPr>
                <w:bCs/>
                <w:color w:val="000000"/>
                <w:sz w:val="24"/>
                <w:szCs w:val="24"/>
              </w:rPr>
              <w:t xml:space="preserve"> (раздел </w:t>
            </w:r>
            <w:r w:rsidRPr="00A333AF">
              <w:rPr>
                <w:bCs/>
                <w:color w:val="000000"/>
                <w:sz w:val="24"/>
                <w:szCs w:val="24"/>
                <w:lang w:val="en-US"/>
              </w:rPr>
              <w:t>II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>):</w:t>
            </w:r>
          </w:p>
          <w:p w:rsidR="00A333AF" w:rsidRPr="00A333AF" w:rsidRDefault="00A333AF" w:rsidP="00A333AF">
            <w:pPr>
              <w:numPr>
                <w:ilvl w:val="0"/>
                <w:numId w:val="26"/>
              </w:numPr>
              <w:tabs>
                <w:tab w:val="left" w:pos="885"/>
              </w:tabs>
              <w:spacing w:line="260" w:lineRule="exact"/>
              <w:ind w:left="601" w:firstLine="0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п.2. Работы по подготовке 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архитектурных решений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>;</w:t>
            </w:r>
          </w:p>
          <w:p w:rsidR="00A333AF" w:rsidRPr="00A333AF" w:rsidRDefault="00A333AF" w:rsidP="00A333AF">
            <w:pPr>
              <w:numPr>
                <w:ilvl w:val="0"/>
                <w:numId w:val="26"/>
              </w:numPr>
              <w:tabs>
                <w:tab w:val="left" w:pos="885"/>
              </w:tabs>
              <w:spacing w:line="260" w:lineRule="exact"/>
              <w:ind w:left="601" w:firstLine="0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п.5.3. Работы по подготовке проектов наружных сетей электроснабжения до 35 </w:t>
            </w:r>
            <w:proofErr w:type="spellStart"/>
            <w:r w:rsidRPr="00A333AF">
              <w:rPr>
                <w:bCs/>
                <w:color w:val="000000"/>
                <w:sz w:val="24"/>
                <w:szCs w:val="24"/>
              </w:rPr>
              <w:t>кВ</w:t>
            </w:r>
            <w:proofErr w:type="spellEnd"/>
            <w:r w:rsidRPr="00A333AF">
              <w:rPr>
                <w:bCs/>
                <w:color w:val="000000"/>
                <w:sz w:val="24"/>
                <w:szCs w:val="24"/>
              </w:rPr>
              <w:t xml:space="preserve"> включительно и их сооружений.</w:t>
            </w:r>
          </w:p>
          <w:p w:rsidR="00A333AF" w:rsidRPr="00A333AF" w:rsidRDefault="00A333AF">
            <w:pPr>
              <w:pStyle w:val="a4"/>
              <w:ind w:left="460" w:hanging="426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3.2.2. Работа должна выполняться квалифицированным персоналом в количестве не менее:</w:t>
            </w:r>
          </w:p>
          <w:p w:rsidR="00A333AF" w:rsidRPr="00A333AF" w:rsidRDefault="00A333AF" w:rsidP="00A333AF">
            <w:pPr>
              <w:pStyle w:val="ac"/>
              <w:numPr>
                <w:ilvl w:val="0"/>
                <w:numId w:val="27"/>
              </w:numPr>
              <w:tabs>
                <w:tab w:val="left" w:pos="901"/>
              </w:tabs>
              <w:spacing w:after="0" w:line="260" w:lineRule="exact"/>
              <w:ind w:left="34" w:firstLine="567"/>
              <w:jc w:val="both"/>
              <w:rPr>
                <w:rStyle w:val="summary"/>
                <w:sz w:val="24"/>
                <w:szCs w:val="24"/>
              </w:rPr>
            </w:pPr>
            <w:r w:rsidRPr="00A333AF">
              <w:rPr>
                <w:rStyle w:val="summary"/>
                <w:bCs/>
                <w:color w:val="000000"/>
                <w:sz w:val="24"/>
                <w:szCs w:val="24"/>
              </w:rPr>
              <w:t xml:space="preserve">инженер-проектировщик – 2 чел. </w:t>
            </w:r>
          </w:p>
          <w:p w:rsidR="00A333AF" w:rsidRPr="00A333AF" w:rsidRDefault="00A333AF">
            <w:pPr>
              <w:pStyle w:val="ac"/>
              <w:spacing w:after="0"/>
              <w:ind w:left="34"/>
              <w:jc w:val="both"/>
              <w:rPr>
                <w:rStyle w:val="summary"/>
                <w:bCs/>
                <w:color w:val="000000"/>
                <w:sz w:val="24"/>
                <w:szCs w:val="24"/>
              </w:rPr>
            </w:pPr>
            <w:r w:rsidRPr="00A333AF">
              <w:rPr>
                <w:rStyle w:val="summary"/>
                <w:bCs/>
                <w:color w:val="000000"/>
                <w:sz w:val="24"/>
                <w:szCs w:val="24"/>
              </w:rPr>
              <w:t xml:space="preserve">3.2.3. </w:t>
            </w:r>
            <w:r w:rsidRPr="00A333AF">
              <w:rPr>
                <w:bCs/>
                <w:color w:val="000000"/>
                <w:sz w:val="24"/>
                <w:szCs w:val="24"/>
              </w:rPr>
              <w:t xml:space="preserve">Наличие опыта выполнения аналогичных работ, а именно: </w:t>
            </w:r>
            <w:r w:rsidRPr="00A333AF">
              <w:rPr>
                <w:rStyle w:val="summary"/>
                <w:bCs/>
                <w:color w:val="000000"/>
                <w:sz w:val="24"/>
                <w:szCs w:val="24"/>
              </w:rPr>
              <w:t>разработка проектной документации на капитальное строительство трансформаторных подстанций,  высоковольтных и низковольтных кабельных линий.</w:t>
            </w:r>
          </w:p>
          <w:p w:rsidR="00A333AF" w:rsidRPr="00A333AF" w:rsidRDefault="00A333AF" w:rsidP="00A333AF">
            <w:pPr>
              <w:pStyle w:val="ac"/>
              <w:spacing w:after="0"/>
              <w:ind w:left="34"/>
              <w:jc w:val="both"/>
              <w:rPr>
                <w:sz w:val="24"/>
                <w:szCs w:val="24"/>
              </w:rPr>
            </w:pPr>
            <w:r w:rsidRPr="00A333AF">
              <w:rPr>
                <w:rStyle w:val="summary"/>
                <w:bCs/>
                <w:color w:val="000000"/>
                <w:sz w:val="24"/>
                <w:szCs w:val="24"/>
              </w:rPr>
              <w:t xml:space="preserve">3.2.4. </w:t>
            </w:r>
            <w:r w:rsidRPr="00A333AF">
              <w:rPr>
                <w:bCs/>
                <w:color w:val="000000"/>
                <w:sz w:val="24"/>
                <w:szCs w:val="24"/>
              </w:rPr>
              <w:t xml:space="preserve">Привлечение к работам субподрядчиков – </w:t>
            </w:r>
            <w:r>
              <w:rPr>
                <w:bCs/>
                <w:color w:val="000000"/>
                <w:sz w:val="24"/>
                <w:szCs w:val="24"/>
              </w:rPr>
              <w:t>нет</w:t>
            </w:r>
            <w:r w:rsidRPr="00A333AF">
              <w:rPr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A333AF" w:rsidRPr="00A333AF" w:rsidTr="00A333AF">
        <w:trPr>
          <w:trHeight w:val="39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/>
                <w:color w:val="000000"/>
                <w:sz w:val="24"/>
                <w:szCs w:val="24"/>
              </w:rPr>
              <w:lastRenderedPageBreak/>
              <w:t>Подраздел 3.3.</w:t>
            </w:r>
            <w:r w:rsidRPr="00A333AF">
              <w:rPr>
                <w:bCs/>
                <w:color w:val="000000"/>
                <w:sz w:val="24"/>
                <w:szCs w:val="24"/>
              </w:rPr>
              <w:t xml:space="preserve"> Основные технико-экономические показатели объекта</w:t>
            </w:r>
          </w:p>
        </w:tc>
      </w:tr>
      <w:tr w:rsidR="00A333AF" w:rsidRPr="00A333AF" w:rsidTr="00A333AF">
        <w:trPr>
          <w:trHeight w:val="33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AF" w:rsidRPr="00A333AF" w:rsidRDefault="00A333AF">
            <w:pPr>
              <w:ind w:firstLine="460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Новая ТП-230 для электроснабжения </w:t>
            </w:r>
            <w:proofErr w:type="spellStart"/>
            <w:r w:rsidRPr="00A333AF">
              <w:rPr>
                <w:bCs/>
                <w:color w:val="000000"/>
                <w:sz w:val="24"/>
                <w:szCs w:val="24"/>
              </w:rPr>
              <w:t>энергопринимающих</w:t>
            </w:r>
            <w:proofErr w:type="spellEnd"/>
            <w:r w:rsidRPr="00A333AF">
              <w:rPr>
                <w:bCs/>
                <w:color w:val="000000"/>
                <w:sz w:val="24"/>
                <w:szCs w:val="24"/>
              </w:rPr>
              <w:t xml:space="preserve"> устройств жилых и садовых домов, расположенных по </w:t>
            </w:r>
            <w:proofErr w:type="spellStart"/>
            <w:r w:rsidRPr="00A333AF">
              <w:rPr>
                <w:bCs/>
                <w:color w:val="000000"/>
                <w:sz w:val="24"/>
                <w:szCs w:val="24"/>
              </w:rPr>
              <w:t>ул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.Н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>ижегородская</w:t>
            </w:r>
            <w:proofErr w:type="spellEnd"/>
            <w:r w:rsidRPr="00A333AF">
              <w:rPr>
                <w:bCs/>
                <w:color w:val="000000"/>
                <w:sz w:val="24"/>
                <w:szCs w:val="24"/>
              </w:rPr>
              <w:t xml:space="preserve">, – </w:t>
            </w:r>
            <w:proofErr w:type="spellStart"/>
            <w:r w:rsidRPr="00A333AF">
              <w:rPr>
                <w:bCs/>
                <w:color w:val="000000"/>
                <w:sz w:val="24"/>
                <w:szCs w:val="24"/>
              </w:rPr>
              <w:t>однотрансформаторная</w:t>
            </w:r>
            <w:proofErr w:type="spellEnd"/>
            <w:r w:rsidRPr="00A333AF">
              <w:rPr>
                <w:bCs/>
                <w:color w:val="000000"/>
                <w:sz w:val="24"/>
                <w:szCs w:val="24"/>
              </w:rPr>
              <w:t xml:space="preserve"> подстанция 6/0,4кВ без постоянного обслуживающего персонала</w:t>
            </w:r>
            <w:r w:rsidRPr="00A333AF">
              <w:rPr>
                <w:bCs/>
                <w:i/>
                <w:color w:val="000000"/>
                <w:sz w:val="24"/>
                <w:szCs w:val="24"/>
              </w:rPr>
              <w:t>.</w:t>
            </w:r>
          </w:p>
        </w:tc>
      </w:tr>
      <w:tr w:rsidR="00A333AF" w:rsidRPr="00A333AF" w:rsidTr="00A333AF">
        <w:trPr>
          <w:trHeight w:val="39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/>
                <w:color w:val="000000"/>
                <w:sz w:val="24"/>
                <w:szCs w:val="24"/>
              </w:rPr>
              <w:t>Подраздел 3.4.</w:t>
            </w:r>
            <w:r w:rsidRPr="00A333AF">
              <w:rPr>
                <w:bCs/>
                <w:color w:val="000000"/>
                <w:sz w:val="24"/>
                <w:szCs w:val="24"/>
              </w:rPr>
              <w:t xml:space="preserve"> Строительный паспорт земельного участка</w:t>
            </w:r>
          </w:p>
        </w:tc>
      </w:tr>
      <w:tr w:rsidR="00A333AF" w:rsidRPr="00A333AF" w:rsidTr="00A333AF">
        <w:trPr>
          <w:trHeight w:val="59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AF" w:rsidRPr="00A333AF" w:rsidRDefault="00A333AF">
            <w:pPr>
              <w:ind w:firstLine="318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pacing w:val="-6"/>
                <w:sz w:val="24"/>
                <w:szCs w:val="24"/>
              </w:rPr>
              <w:t xml:space="preserve">Оформить от имени ОАО «СЭСК»  Акт выбора земельного участка под строительство ТП-230 на   </w:t>
            </w:r>
            <w:proofErr w:type="spellStart"/>
            <w:r w:rsidRPr="00A333AF">
              <w:rPr>
                <w:bCs/>
                <w:color w:val="000000"/>
                <w:spacing w:val="-6"/>
                <w:sz w:val="24"/>
                <w:szCs w:val="24"/>
              </w:rPr>
              <w:t>ул</w:t>
            </w:r>
            <w:proofErr w:type="gramStart"/>
            <w:r w:rsidRPr="00A333AF">
              <w:rPr>
                <w:bCs/>
                <w:color w:val="000000"/>
                <w:spacing w:val="-6"/>
                <w:sz w:val="24"/>
                <w:szCs w:val="24"/>
              </w:rPr>
              <w:t>.Н</w:t>
            </w:r>
            <w:proofErr w:type="gramEnd"/>
            <w:r w:rsidRPr="00A333AF">
              <w:rPr>
                <w:bCs/>
                <w:color w:val="000000"/>
                <w:spacing w:val="-6"/>
                <w:sz w:val="24"/>
                <w:szCs w:val="24"/>
              </w:rPr>
              <w:t>ижегородская</w:t>
            </w:r>
            <w:proofErr w:type="spellEnd"/>
            <w:r w:rsidRPr="00A333AF">
              <w:rPr>
                <w:bCs/>
                <w:color w:val="000000"/>
                <w:spacing w:val="-6"/>
                <w:sz w:val="24"/>
                <w:szCs w:val="24"/>
              </w:rPr>
              <w:t xml:space="preserve">, в </w:t>
            </w:r>
            <w:r w:rsidRPr="00A333AF">
              <w:rPr>
                <w:bCs/>
                <w:color w:val="000000"/>
                <w:spacing w:val="-8"/>
                <w:sz w:val="24"/>
                <w:szCs w:val="24"/>
              </w:rPr>
              <w:t xml:space="preserve">районе проезда 8 </w:t>
            </w:r>
            <w:proofErr w:type="spellStart"/>
            <w:r w:rsidRPr="00A333AF">
              <w:rPr>
                <w:bCs/>
                <w:color w:val="000000"/>
                <w:spacing w:val="-8"/>
                <w:sz w:val="24"/>
                <w:szCs w:val="24"/>
              </w:rPr>
              <w:t>с.т</w:t>
            </w:r>
            <w:proofErr w:type="spellEnd"/>
            <w:r w:rsidRPr="00A333AF">
              <w:rPr>
                <w:bCs/>
                <w:color w:val="000000"/>
                <w:spacing w:val="-8"/>
                <w:sz w:val="24"/>
                <w:szCs w:val="24"/>
              </w:rPr>
              <w:t xml:space="preserve">. «Восход». </w:t>
            </w:r>
          </w:p>
        </w:tc>
      </w:tr>
      <w:tr w:rsidR="00A333AF" w:rsidRPr="00A333AF" w:rsidTr="00A333AF">
        <w:trPr>
          <w:trHeight w:val="39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/>
                <w:color w:val="000000"/>
                <w:sz w:val="24"/>
                <w:szCs w:val="24"/>
              </w:rPr>
              <w:t>Подразде</w:t>
            </w:r>
            <w:bookmarkStart w:id="1" w:name="_GoBack"/>
            <w:bookmarkEnd w:id="1"/>
            <w:r w:rsidRPr="00A333AF">
              <w:rPr>
                <w:b/>
                <w:color w:val="000000"/>
                <w:sz w:val="24"/>
                <w:szCs w:val="24"/>
              </w:rPr>
              <w:t>л 3.5.</w:t>
            </w:r>
            <w:r w:rsidRPr="00A333AF">
              <w:rPr>
                <w:bCs/>
                <w:color w:val="000000"/>
                <w:sz w:val="24"/>
                <w:szCs w:val="24"/>
              </w:rPr>
              <w:t xml:space="preserve"> Требования к технологии, режиму здания / сооружения</w:t>
            </w:r>
          </w:p>
        </w:tc>
      </w:tr>
      <w:tr w:rsidR="00A333AF" w:rsidRPr="00A333AF" w:rsidTr="00A333AF">
        <w:trPr>
          <w:trHeight w:val="12893"/>
          <w:hidden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AF" w:rsidRPr="00A333AF" w:rsidRDefault="00A333AF" w:rsidP="00A333AF">
            <w:pPr>
              <w:pStyle w:val="a4"/>
              <w:numPr>
                <w:ilvl w:val="0"/>
                <w:numId w:val="14"/>
              </w:numPr>
              <w:tabs>
                <w:tab w:val="num" w:pos="1276"/>
              </w:tabs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A333AF" w:rsidRDefault="00A333AF" w:rsidP="00A333AF">
            <w:pPr>
              <w:pStyle w:val="a4"/>
              <w:numPr>
                <w:ilvl w:val="0"/>
                <w:numId w:val="14"/>
              </w:numPr>
              <w:tabs>
                <w:tab w:val="num" w:pos="1276"/>
              </w:tabs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A333AF" w:rsidRDefault="00A333AF" w:rsidP="00A333AF">
            <w:pPr>
              <w:pStyle w:val="a4"/>
              <w:numPr>
                <w:ilvl w:val="0"/>
                <w:numId w:val="14"/>
              </w:numPr>
              <w:tabs>
                <w:tab w:val="num" w:pos="1276"/>
              </w:tabs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A333AF" w:rsidRDefault="00A333AF" w:rsidP="00A333AF">
            <w:pPr>
              <w:pStyle w:val="a4"/>
              <w:numPr>
                <w:ilvl w:val="1"/>
                <w:numId w:val="14"/>
              </w:numPr>
              <w:tabs>
                <w:tab w:val="num" w:pos="1276"/>
              </w:tabs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A333AF" w:rsidRDefault="00A333AF" w:rsidP="00A333AF">
            <w:pPr>
              <w:pStyle w:val="a4"/>
              <w:numPr>
                <w:ilvl w:val="1"/>
                <w:numId w:val="14"/>
              </w:numPr>
              <w:tabs>
                <w:tab w:val="num" w:pos="1276"/>
              </w:tabs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A333AF" w:rsidRDefault="00A333AF" w:rsidP="00A333AF">
            <w:pPr>
              <w:pStyle w:val="a4"/>
              <w:numPr>
                <w:ilvl w:val="1"/>
                <w:numId w:val="14"/>
              </w:numPr>
              <w:tabs>
                <w:tab w:val="num" w:pos="1276"/>
              </w:tabs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A333AF" w:rsidRDefault="00A333AF" w:rsidP="00A333AF">
            <w:pPr>
              <w:pStyle w:val="a4"/>
              <w:numPr>
                <w:ilvl w:val="1"/>
                <w:numId w:val="14"/>
              </w:numPr>
              <w:tabs>
                <w:tab w:val="num" w:pos="1276"/>
              </w:tabs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A333AF" w:rsidRDefault="00A333AF" w:rsidP="00A333AF">
            <w:pPr>
              <w:pStyle w:val="a4"/>
              <w:numPr>
                <w:ilvl w:val="1"/>
                <w:numId w:val="14"/>
              </w:numPr>
              <w:tabs>
                <w:tab w:val="num" w:pos="1276"/>
              </w:tabs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A333AF" w:rsidRDefault="00A333AF">
            <w:pPr>
              <w:spacing w:before="40"/>
              <w:ind w:left="34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/>
                <w:color w:val="000000"/>
                <w:sz w:val="24"/>
                <w:szCs w:val="24"/>
              </w:rPr>
              <w:t>3.5.1.  Капитальное строительство трансформаторной подстанции ТП-230:</w:t>
            </w:r>
          </w:p>
          <w:p w:rsidR="00A333AF" w:rsidRPr="00A333AF" w:rsidRDefault="00A333AF" w:rsidP="00A333AF">
            <w:pPr>
              <w:pStyle w:val="a4"/>
              <w:numPr>
                <w:ilvl w:val="2"/>
                <w:numId w:val="14"/>
              </w:numPr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A333AF" w:rsidRDefault="00A333AF" w:rsidP="00A333AF">
            <w:pPr>
              <w:pStyle w:val="a4"/>
              <w:numPr>
                <w:ilvl w:val="2"/>
                <w:numId w:val="14"/>
              </w:numPr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A333AF" w:rsidRDefault="00A333AF" w:rsidP="00A333AF">
            <w:pPr>
              <w:pStyle w:val="a4"/>
              <w:numPr>
                <w:ilvl w:val="0"/>
                <w:numId w:val="15"/>
              </w:numPr>
              <w:tabs>
                <w:tab w:val="num" w:pos="1470"/>
              </w:tabs>
              <w:jc w:val="both"/>
              <w:rPr>
                <w:bCs/>
                <w:vanish/>
                <w:color w:val="000000"/>
                <w:sz w:val="24"/>
                <w:szCs w:val="24"/>
                <w:lang w:val="en-US"/>
              </w:rPr>
            </w:pPr>
          </w:p>
          <w:p w:rsidR="00A333AF" w:rsidRPr="00A333AF" w:rsidRDefault="00A333AF" w:rsidP="00A333AF">
            <w:pPr>
              <w:pStyle w:val="a4"/>
              <w:numPr>
                <w:ilvl w:val="1"/>
                <w:numId w:val="15"/>
              </w:numPr>
              <w:tabs>
                <w:tab w:val="num" w:pos="1470"/>
              </w:tabs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A333AF" w:rsidRDefault="00A333AF" w:rsidP="00A333AF">
            <w:pPr>
              <w:pStyle w:val="a4"/>
              <w:numPr>
                <w:ilvl w:val="1"/>
                <w:numId w:val="15"/>
              </w:numPr>
              <w:tabs>
                <w:tab w:val="num" w:pos="1470"/>
              </w:tabs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A333AF" w:rsidRDefault="00A333AF" w:rsidP="00A333AF">
            <w:pPr>
              <w:pStyle w:val="a4"/>
              <w:numPr>
                <w:ilvl w:val="1"/>
                <w:numId w:val="15"/>
              </w:numPr>
              <w:tabs>
                <w:tab w:val="num" w:pos="1470"/>
              </w:tabs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A333AF" w:rsidRDefault="00A333AF" w:rsidP="00A333AF">
            <w:pPr>
              <w:pStyle w:val="a4"/>
              <w:numPr>
                <w:ilvl w:val="1"/>
                <w:numId w:val="15"/>
              </w:numPr>
              <w:tabs>
                <w:tab w:val="num" w:pos="1470"/>
              </w:tabs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A333AF" w:rsidRDefault="00A333AF" w:rsidP="00A333AF">
            <w:pPr>
              <w:pStyle w:val="a4"/>
              <w:numPr>
                <w:ilvl w:val="2"/>
                <w:numId w:val="15"/>
              </w:numPr>
              <w:tabs>
                <w:tab w:val="num" w:pos="1470"/>
              </w:tabs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A333AF" w:rsidRDefault="00A333AF" w:rsidP="00A333AF">
            <w:pPr>
              <w:pStyle w:val="a4"/>
              <w:numPr>
                <w:ilvl w:val="2"/>
                <w:numId w:val="15"/>
              </w:numPr>
              <w:tabs>
                <w:tab w:val="num" w:pos="1470"/>
              </w:tabs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A333AF" w:rsidRDefault="00A333AF" w:rsidP="00A333AF">
            <w:pPr>
              <w:numPr>
                <w:ilvl w:val="3"/>
                <w:numId w:val="16"/>
              </w:numPr>
              <w:tabs>
                <w:tab w:val="num" w:pos="885"/>
              </w:tabs>
              <w:spacing w:before="40"/>
              <w:ind w:left="34" w:firstLine="0"/>
              <w:jc w:val="both"/>
              <w:rPr>
                <w:bCs/>
                <w:color w:val="000000"/>
                <w:spacing w:val="-2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Новую ТП-230 укомплектовать силовым трансформатором типа ТМГ12-400/10 Минского электротехнического завода со схемой и группой соединения обмоток Δ/Y-11, с регулированием напряжения – без возбуждения (ПБВ), диапазон регулирования ±2х2,5%. Защиту трансформатора выполнить высоковольтными предохранителями с выключателем нагрузки.</w:t>
            </w:r>
          </w:p>
          <w:p w:rsidR="00A333AF" w:rsidRPr="00A333AF" w:rsidRDefault="00A333AF" w:rsidP="00A333AF">
            <w:pPr>
              <w:numPr>
                <w:ilvl w:val="3"/>
                <w:numId w:val="16"/>
              </w:numPr>
              <w:tabs>
                <w:tab w:val="num" w:pos="885"/>
              </w:tabs>
              <w:spacing w:before="60"/>
              <w:ind w:left="34" w:firstLine="0"/>
              <w:jc w:val="both"/>
              <w:rPr>
                <w:bCs/>
                <w:color w:val="000000"/>
                <w:spacing w:val="-2"/>
                <w:sz w:val="24"/>
                <w:szCs w:val="24"/>
              </w:rPr>
            </w:pPr>
            <w:r w:rsidRPr="00A333AF">
              <w:rPr>
                <w:bCs/>
                <w:color w:val="000000"/>
                <w:spacing w:val="-2"/>
                <w:sz w:val="24"/>
                <w:szCs w:val="24"/>
              </w:rPr>
              <w:t>Выбор оборудования новой ТП-230 выполнить с учетом перспективной замены трансформатора на трансформатор мощностью 630кВА.</w:t>
            </w:r>
          </w:p>
          <w:p w:rsidR="00A333AF" w:rsidRPr="00A333AF" w:rsidRDefault="00A333AF" w:rsidP="00A333AF">
            <w:pPr>
              <w:numPr>
                <w:ilvl w:val="3"/>
                <w:numId w:val="16"/>
              </w:numPr>
              <w:tabs>
                <w:tab w:val="left" w:pos="885"/>
              </w:tabs>
              <w:ind w:left="34" w:firstLine="0"/>
              <w:jc w:val="both"/>
              <w:rPr>
                <w:bCs/>
                <w:color w:val="000000"/>
                <w:spacing w:val="-2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РУ-6кВ 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новой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 xml:space="preserve"> ТП-230 оборудовать шкафами КСО-399М с традиционным расположением полюсов. Линейные ячейки оборудовать выключателями нагрузки ВНА производства завода «Электрощит» г. Самара. Шкафы КСО-399М применить производства ТПК «Чебоксары-Электра» </w:t>
            </w:r>
            <w:proofErr w:type="spellStart"/>
            <w:r w:rsidRPr="00A333AF">
              <w:rPr>
                <w:bCs/>
                <w:color w:val="000000"/>
                <w:sz w:val="24"/>
                <w:szCs w:val="24"/>
              </w:rPr>
              <w:t>г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.Ч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>ебоксары</w:t>
            </w:r>
            <w:proofErr w:type="spellEnd"/>
            <w:r w:rsidRPr="00A333AF">
              <w:rPr>
                <w:bCs/>
                <w:color w:val="000000"/>
                <w:sz w:val="24"/>
                <w:szCs w:val="24"/>
              </w:rPr>
              <w:t>.</w:t>
            </w:r>
          </w:p>
          <w:p w:rsidR="00A333AF" w:rsidRPr="00A333AF" w:rsidRDefault="00A333AF" w:rsidP="00A333AF">
            <w:pPr>
              <w:numPr>
                <w:ilvl w:val="3"/>
                <w:numId w:val="16"/>
              </w:numPr>
              <w:tabs>
                <w:tab w:val="left" w:pos="885"/>
              </w:tabs>
              <w:ind w:left="34" w:firstLine="0"/>
              <w:jc w:val="both"/>
              <w:rPr>
                <w:bCs/>
                <w:color w:val="000000"/>
                <w:spacing w:val="-2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РУ-0,4кВ новой ТП-230 оборудовать шкафами ЩО-70 с блоками рубильник с предохранителями типа РПС производства ОАО «</w:t>
            </w:r>
            <w:proofErr w:type="spellStart"/>
            <w:r w:rsidRPr="00A333AF">
              <w:rPr>
                <w:bCs/>
                <w:color w:val="000000"/>
                <w:sz w:val="24"/>
                <w:szCs w:val="24"/>
              </w:rPr>
              <w:t>Кореневский</w:t>
            </w:r>
            <w:proofErr w:type="spellEnd"/>
            <w:r w:rsidRPr="00A333AF">
              <w:rPr>
                <w:bCs/>
                <w:color w:val="000000"/>
                <w:sz w:val="24"/>
                <w:szCs w:val="24"/>
              </w:rPr>
              <w:t xml:space="preserve"> завод низковольтной аппаратуры (Курская обл., </w:t>
            </w:r>
            <w:proofErr w:type="spellStart"/>
            <w:r w:rsidRPr="00A333AF">
              <w:rPr>
                <w:bCs/>
                <w:color w:val="000000"/>
                <w:sz w:val="24"/>
                <w:szCs w:val="24"/>
              </w:rPr>
              <w:t>пгт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.К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>оренево</w:t>
            </w:r>
            <w:proofErr w:type="spellEnd"/>
            <w:r w:rsidRPr="00A333AF">
              <w:rPr>
                <w:bCs/>
                <w:color w:val="000000"/>
                <w:sz w:val="24"/>
                <w:szCs w:val="24"/>
              </w:rPr>
              <w:t>).</w:t>
            </w:r>
          </w:p>
          <w:p w:rsidR="00A333AF" w:rsidRPr="00A333AF" w:rsidRDefault="00A333AF" w:rsidP="00A333AF">
            <w:pPr>
              <w:numPr>
                <w:ilvl w:val="3"/>
                <w:numId w:val="16"/>
              </w:numPr>
              <w:tabs>
                <w:tab w:val="left" w:pos="885"/>
              </w:tabs>
              <w:ind w:left="34" w:firstLine="0"/>
              <w:jc w:val="both"/>
              <w:rPr>
                <w:bCs/>
                <w:color w:val="000000"/>
                <w:spacing w:val="-2"/>
                <w:sz w:val="24"/>
                <w:szCs w:val="24"/>
              </w:rPr>
            </w:pPr>
            <w:r w:rsidRPr="00A333AF">
              <w:rPr>
                <w:bCs/>
                <w:color w:val="000000"/>
                <w:spacing w:val="-4"/>
                <w:sz w:val="24"/>
                <w:szCs w:val="24"/>
              </w:rPr>
              <w:t xml:space="preserve">Схему собственных нужд 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новой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 xml:space="preserve"> ТП-230 </w:t>
            </w:r>
            <w:r w:rsidRPr="00A333AF">
              <w:rPr>
                <w:bCs/>
                <w:color w:val="000000"/>
                <w:spacing w:val="-4"/>
                <w:sz w:val="24"/>
                <w:szCs w:val="24"/>
              </w:rPr>
              <w:t>выполнить в соответствии с действующими нормативно-техническими документами</w:t>
            </w:r>
            <w:r w:rsidRPr="00A333AF">
              <w:rPr>
                <w:bCs/>
                <w:color w:val="000000"/>
                <w:sz w:val="24"/>
                <w:szCs w:val="24"/>
              </w:rPr>
              <w:t>, для проведения ремонтных работ учесть установку понижающего трансформатора 220/36В. Во всех помещениях ТП установить розетки 36В. Для осветительной электропроводки и собственных нужд подстанции применить кабели с негорючей изоляцией</w:t>
            </w:r>
            <w:r w:rsidRPr="00A333AF">
              <w:rPr>
                <w:bCs/>
                <w:color w:val="000000"/>
                <w:spacing w:val="-4"/>
                <w:sz w:val="24"/>
                <w:szCs w:val="24"/>
              </w:rPr>
              <w:t>.</w:t>
            </w:r>
          </w:p>
          <w:p w:rsidR="00A333AF" w:rsidRPr="00A333AF" w:rsidRDefault="00A333AF" w:rsidP="00A333AF">
            <w:pPr>
              <w:numPr>
                <w:ilvl w:val="3"/>
                <w:numId w:val="16"/>
              </w:numPr>
              <w:tabs>
                <w:tab w:val="left" w:pos="885"/>
              </w:tabs>
              <w:ind w:left="34" w:firstLine="0"/>
              <w:jc w:val="both"/>
              <w:rPr>
                <w:bCs/>
                <w:color w:val="000000"/>
                <w:spacing w:val="-2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На стене в помещении РУ-6кВ новой ТП-230 для подключения временных </w:t>
            </w:r>
            <w:proofErr w:type="spellStart"/>
            <w:r w:rsidRPr="00A333AF">
              <w:rPr>
                <w:bCs/>
                <w:color w:val="000000"/>
                <w:sz w:val="24"/>
                <w:szCs w:val="24"/>
              </w:rPr>
              <w:t>электроприемников</w:t>
            </w:r>
            <w:proofErr w:type="spellEnd"/>
            <w:r w:rsidRPr="00A333AF">
              <w:rPr>
                <w:bCs/>
                <w:color w:val="000000"/>
                <w:sz w:val="24"/>
                <w:szCs w:val="24"/>
              </w:rPr>
              <w:t xml:space="preserve"> при проведении испытаний высоковольтных кабелей и ремонте подстанции установить рубильник ЯБПВУ 1М 100/80А.</w:t>
            </w:r>
          </w:p>
          <w:p w:rsidR="00A333AF" w:rsidRPr="00A333AF" w:rsidRDefault="00A333AF" w:rsidP="00A333AF">
            <w:pPr>
              <w:numPr>
                <w:ilvl w:val="3"/>
                <w:numId w:val="16"/>
              </w:numPr>
              <w:tabs>
                <w:tab w:val="left" w:pos="885"/>
              </w:tabs>
              <w:ind w:left="34" w:firstLine="0"/>
              <w:jc w:val="both"/>
              <w:rPr>
                <w:bCs/>
                <w:color w:val="000000"/>
                <w:spacing w:val="-2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На вводной панели 0,4кВ новой ТП-230 предусмотреть установку сборки измерения и технического учета электроэнергии. Технический учет выполнить трехфазным многотарифным счетчиком типа СЭТ-4ТМ.02М класса точности 0,5S/1,0, имеющим интерфейс связи RS-485 и </w:t>
            </w:r>
            <w:proofErr w:type="spellStart"/>
            <w:r w:rsidRPr="00A333AF">
              <w:rPr>
                <w:bCs/>
                <w:color w:val="000000"/>
                <w:sz w:val="24"/>
                <w:szCs w:val="24"/>
              </w:rPr>
              <w:t>оптопорт</w:t>
            </w:r>
            <w:proofErr w:type="spellEnd"/>
            <w:r w:rsidRPr="00A333AF">
              <w:rPr>
                <w:bCs/>
                <w:color w:val="000000"/>
                <w:sz w:val="24"/>
                <w:szCs w:val="24"/>
              </w:rPr>
              <w:t>. Подключение выполнить через трансформаторы тока, установленные в каждой фазе. Программирование счетчика выполнить  на 1 тариф.</w:t>
            </w:r>
          </w:p>
          <w:p w:rsidR="00A333AF" w:rsidRPr="00A333AF" w:rsidRDefault="00A333AF" w:rsidP="00A333AF">
            <w:pPr>
              <w:numPr>
                <w:ilvl w:val="3"/>
                <w:numId w:val="16"/>
              </w:numPr>
              <w:tabs>
                <w:tab w:val="left" w:pos="885"/>
              </w:tabs>
              <w:ind w:left="34" w:firstLine="0"/>
              <w:jc w:val="both"/>
              <w:rPr>
                <w:bCs/>
                <w:color w:val="000000"/>
                <w:spacing w:val="-2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В 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проекте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 xml:space="preserve"> предусмотреть оборудование новой ТП-230 охранной сигнализацией.</w:t>
            </w:r>
          </w:p>
          <w:p w:rsidR="00A333AF" w:rsidRPr="00A333AF" w:rsidRDefault="00A333AF" w:rsidP="00A333AF">
            <w:pPr>
              <w:numPr>
                <w:ilvl w:val="3"/>
                <w:numId w:val="16"/>
              </w:numPr>
              <w:tabs>
                <w:tab w:val="left" w:pos="885"/>
              </w:tabs>
              <w:ind w:left="34" w:firstLine="0"/>
              <w:jc w:val="both"/>
              <w:rPr>
                <w:bCs/>
                <w:color w:val="000000"/>
                <w:spacing w:val="-2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В РУ-0,4кВ новой ТП-230 установить шкаф передачи данных со счетчика технического учёта и приборов охранной сигнализации по каналу GPRS при помощи контроллера </w:t>
            </w:r>
            <w:proofErr w:type="spellStart"/>
            <w:r w:rsidRPr="00A333AF">
              <w:rPr>
                <w:bCs/>
                <w:color w:val="000000"/>
                <w:sz w:val="24"/>
                <w:szCs w:val="24"/>
              </w:rPr>
              <w:t>Decont</w:t>
            </w:r>
            <w:proofErr w:type="spellEnd"/>
            <w:r w:rsidRPr="00A333AF">
              <w:rPr>
                <w:bCs/>
                <w:color w:val="000000"/>
                <w:sz w:val="24"/>
                <w:szCs w:val="24"/>
              </w:rPr>
              <w:t xml:space="preserve"> на диспетчерский пункт ОАО «СЭСК».</w:t>
            </w:r>
          </w:p>
          <w:p w:rsidR="00A333AF" w:rsidRPr="00A333AF" w:rsidRDefault="00A333AF" w:rsidP="00A333AF">
            <w:pPr>
              <w:numPr>
                <w:ilvl w:val="3"/>
                <w:numId w:val="16"/>
              </w:numPr>
              <w:tabs>
                <w:tab w:val="left" w:pos="885"/>
              </w:tabs>
              <w:ind w:left="34" w:firstLine="0"/>
              <w:jc w:val="both"/>
              <w:rPr>
                <w:bCs/>
                <w:color w:val="000000"/>
                <w:spacing w:val="-2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Подключение новой ТП-230 произвести врезкой в кабельную линию 6кВ ТП-180 яч.2 – ТП-223 яч.2. Существующий высоковольтный кабель ТП-180 яч.2 – ТП-223 яч.2 разрезать, нарастить, завести и подключить в линейных ячейках РУ-6кВ 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новой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 xml:space="preserve"> ТП-230. Марку, сечение и место врезки высоковольтных кабелей электроснабжения новой ТП-230 определить в проекте.</w:t>
            </w:r>
          </w:p>
          <w:p w:rsidR="00A333AF" w:rsidRPr="00A333AF" w:rsidRDefault="00A333AF" w:rsidP="00A333AF">
            <w:pPr>
              <w:numPr>
                <w:ilvl w:val="3"/>
                <w:numId w:val="16"/>
              </w:numPr>
              <w:tabs>
                <w:tab w:val="left" w:pos="885"/>
              </w:tabs>
              <w:ind w:left="34" w:firstLine="0"/>
              <w:jc w:val="both"/>
              <w:rPr>
                <w:bCs/>
                <w:color w:val="000000"/>
                <w:spacing w:val="-2"/>
                <w:sz w:val="24"/>
                <w:szCs w:val="24"/>
              </w:rPr>
            </w:pPr>
            <w:r w:rsidRPr="00A333AF">
              <w:rPr>
                <w:bCs/>
                <w:color w:val="000000"/>
                <w:spacing w:val="-2"/>
                <w:sz w:val="24"/>
                <w:szCs w:val="24"/>
              </w:rPr>
              <w:t xml:space="preserve"> </w:t>
            </w:r>
            <w:r w:rsidRPr="00A333AF">
              <w:rPr>
                <w:bCs/>
                <w:color w:val="000000"/>
                <w:sz w:val="24"/>
                <w:szCs w:val="24"/>
              </w:rPr>
              <w:t xml:space="preserve">В 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проекте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 xml:space="preserve"> выполнить:</w:t>
            </w:r>
          </w:p>
          <w:p w:rsidR="00A333AF" w:rsidRPr="00A333AF" w:rsidRDefault="00A333AF" w:rsidP="00A333AF">
            <w:pPr>
              <w:pStyle w:val="a4"/>
              <w:numPr>
                <w:ilvl w:val="0"/>
                <w:numId w:val="28"/>
              </w:numPr>
              <w:tabs>
                <w:tab w:val="left" w:pos="885"/>
              </w:tabs>
              <w:jc w:val="both"/>
              <w:rPr>
                <w:bCs/>
                <w:color w:val="000000"/>
                <w:spacing w:val="-2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расчёт</w:t>
            </w:r>
            <w:r w:rsidRPr="00A333AF">
              <w:rPr>
                <w:bCs/>
                <w:color w:val="000000"/>
                <w:spacing w:val="-2"/>
                <w:sz w:val="24"/>
                <w:szCs w:val="24"/>
              </w:rPr>
              <w:t xml:space="preserve"> емкостных </w:t>
            </w:r>
            <w:r w:rsidRPr="00A333AF">
              <w:rPr>
                <w:bCs/>
                <w:color w:val="000000"/>
                <w:sz w:val="24"/>
                <w:szCs w:val="24"/>
              </w:rPr>
              <w:t>токов замыкания на землю и токов короткого замыкания образовавшихся новых высоковольтных кабельных линий  ТП-180 яч.2 – ТП-230 и ТП-230 – ТП-223 яч.2;</w:t>
            </w:r>
          </w:p>
          <w:p w:rsidR="00A333AF" w:rsidRPr="00A333AF" w:rsidRDefault="00A333AF" w:rsidP="00A333AF">
            <w:pPr>
              <w:pStyle w:val="a4"/>
              <w:numPr>
                <w:ilvl w:val="0"/>
                <w:numId w:val="28"/>
              </w:numPr>
              <w:tabs>
                <w:tab w:val="left" w:pos="885"/>
              </w:tabs>
              <w:jc w:val="both"/>
              <w:rPr>
                <w:bCs/>
                <w:color w:val="000000"/>
                <w:spacing w:val="-2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расчёт потери напряжения в новых высоковольтных кабельных линиях ТП-180 яч.2 – ТП-230 и ТП-230 – ТП-223 яч.2</w:t>
            </w:r>
          </w:p>
          <w:p w:rsidR="00A333AF" w:rsidRPr="00A333AF" w:rsidRDefault="00A333AF" w:rsidP="00A333AF">
            <w:pPr>
              <w:numPr>
                <w:ilvl w:val="3"/>
                <w:numId w:val="16"/>
              </w:numPr>
              <w:tabs>
                <w:tab w:val="left" w:pos="885"/>
              </w:tabs>
              <w:ind w:left="34" w:firstLine="0"/>
              <w:jc w:val="both"/>
              <w:rPr>
                <w:bCs/>
                <w:color w:val="000000"/>
                <w:spacing w:val="-2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 В 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проекте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 xml:space="preserve"> выполнить проверочные расчёты:</w:t>
            </w:r>
          </w:p>
          <w:p w:rsidR="00A333AF" w:rsidRPr="00A333AF" w:rsidRDefault="00A333AF" w:rsidP="00A333AF">
            <w:pPr>
              <w:pStyle w:val="a4"/>
              <w:numPr>
                <w:ilvl w:val="0"/>
                <w:numId w:val="29"/>
              </w:numPr>
              <w:tabs>
                <w:tab w:val="left" w:pos="885"/>
              </w:tabs>
              <w:jc w:val="both"/>
              <w:rPr>
                <w:bCs/>
                <w:color w:val="000000"/>
                <w:spacing w:val="-2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сети 6кВ ячеек №10 и №35 ЗРУ-6кВ ГПП «Заречная», а также ячеек №2 и №19 РУ-6кВ ТП-180 с учетом подключения новой ТП-230;</w:t>
            </w:r>
          </w:p>
          <w:p w:rsidR="00A333AF" w:rsidRPr="00A333AF" w:rsidRDefault="00A333AF" w:rsidP="00A333AF">
            <w:pPr>
              <w:pStyle w:val="a4"/>
              <w:numPr>
                <w:ilvl w:val="0"/>
                <w:numId w:val="29"/>
              </w:numPr>
              <w:tabs>
                <w:tab w:val="left" w:pos="885"/>
              </w:tabs>
              <w:jc w:val="both"/>
              <w:rPr>
                <w:bCs/>
                <w:color w:val="000000"/>
                <w:spacing w:val="-2"/>
                <w:sz w:val="24"/>
                <w:szCs w:val="24"/>
              </w:rPr>
            </w:pPr>
            <w:proofErr w:type="spellStart"/>
            <w:r w:rsidRPr="00A333AF">
              <w:rPr>
                <w:bCs/>
                <w:color w:val="000000"/>
                <w:sz w:val="24"/>
                <w:szCs w:val="24"/>
              </w:rPr>
              <w:t>уставок</w:t>
            </w:r>
            <w:proofErr w:type="spellEnd"/>
            <w:r w:rsidRPr="00A333AF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333AF">
              <w:rPr>
                <w:bCs/>
                <w:color w:val="000000"/>
                <w:sz w:val="24"/>
                <w:szCs w:val="24"/>
              </w:rPr>
              <w:t>РЗиА</w:t>
            </w:r>
            <w:proofErr w:type="spellEnd"/>
            <w:r w:rsidRPr="00A333AF">
              <w:rPr>
                <w:bCs/>
                <w:color w:val="000000"/>
                <w:sz w:val="24"/>
                <w:szCs w:val="24"/>
              </w:rPr>
              <w:t xml:space="preserve"> в ячейках №10 и №35 ЗРУ-6кВ ГПП «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Заречная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>», а также в ячейках              №2, 6, 13 и 19 РУ-6кВ ТП-180 с учетом подключения новой ТП-230;</w:t>
            </w:r>
          </w:p>
          <w:p w:rsidR="00A333AF" w:rsidRPr="00A333AF" w:rsidRDefault="00A333AF" w:rsidP="00A333AF">
            <w:pPr>
              <w:pStyle w:val="a4"/>
              <w:numPr>
                <w:ilvl w:val="0"/>
                <w:numId w:val="29"/>
              </w:numPr>
              <w:tabs>
                <w:tab w:val="left" w:pos="885"/>
              </w:tabs>
              <w:jc w:val="both"/>
              <w:rPr>
                <w:bCs/>
                <w:color w:val="000000"/>
                <w:spacing w:val="-2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узлов технического учета электроэнергии в ячейках №10 и №35 ЗРУ-6кВ                       ГПП «Заречная», а также в ячейках №2, 6, 13 и 19 РУ-6кВ ТП-180 с учетом подключения новой ТП-230.</w:t>
            </w:r>
          </w:p>
          <w:p w:rsidR="00A333AF" w:rsidRPr="00A333AF" w:rsidRDefault="00A333AF">
            <w:pPr>
              <w:tabs>
                <w:tab w:val="left" w:pos="885"/>
              </w:tabs>
              <w:spacing w:before="80"/>
              <w:ind w:left="34"/>
              <w:jc w:val="both"/>
              <w:rPr>
                <w:bCs/>
                <w:color w:val="000000"/>
                <w:spacing w:val="-2"/>
                <w:sz w:val="24"/>
                <w:szCs w:val="24"/>
              </w:rPr>
            </w:pPr>
            <w:r w:rsidRPr="00A333AF">
              <w:rPr>
                <w:b/>
                <w:color w:val="000000"/>
                <w:sz w:val="24"/>
                <w:szCs w:val="24"/>
              </w:rPr>
              <w:t>3.5.2.  Капитальное строительство низковольтной распределительной сети ТП-230:</w:t>
            </w:r>
          </w:p>
          <w:p w:rsidR="00A333AF" w:rsidRPr="00A333AF" w:rsidRDefault="00A333AF">
            <w:pPr>
              <w:pStyle w:val="a4"/>
              <w:spacing w:before="60"/>
              <w:ind w:left="34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lastRenderedPageBreak/>
              <w:t xml:space="preserve">3.5.2.1. Для подключения жилых домов по </w:t>
            </w:r>
            <w:proofErr w:type="spellStart"/>
            <w:r w:rsidRPr="00A333AF">
              <w:rPr>
                <w:bCs/>
                <w:color w:val="000000"/>
                <w:sz w:val="24"/>
                <w:szCs w:val="24"/>
              </w:rPr>
              <w:t>ул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.Н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>ижегородская</w:t>
            </w:r>
            <w:proofErr w:type="spellEnd"/>
            <w:r w:rsidRPr="00A333AF">
              <w:rPr>
                <w:bCs/>
                <w:color w:val="000000"/>
                <w:sz w:val="24"/>
                <w:szCs w:val="24"/>
              </w:rPr>
              <w:t xml:space="preserve">, а также садовых участков                 </w:t>
            </w:r>
            <w:proofErr w:type="spellStart"/>
            <w:r w:rsidRPr="00A333AF">
              <w:rPr>
                <w:bCs/>
                <w:color w:val="000000"/>
                <w:sz w:val="24"/>
                <w:szCs w:val="24"/>
              </w:rPr>
              <w:t>с.т</w:t>
            </w:r>
            <w:proofErr w:type="spellEnd"/>
            <w:r w:rsidRPr="00A333AF">
              <w:rPr>
                <w:bCs/>
                <w:color w:val="000000"/>
                <w:sz w:val="24"/>
                <w:szCs w:val="24"/>
              </w:rPr>
              <w:t>. «Восход», которые расположены вдоль улицы Нижегородская (1-ая линия) и могут быть в перспективе переведены в жилой фонд, запроектировать установку распределительных шкафов (ШР) наружной установки. Границами проектирования низковольтной  распределительной сети новой ТП-230 считать границы, приведенные в приложении 1. При этом предусмотреть возможность подключения в перспективе близлежащих садовых участков (в каждом ШР оставить по 2 резервные группы).</w:t>
            </w:r>
          </w:p>
          <w:p w:rsidR="00A333AF" w:rsidRPr="00A333AF" w:rsidRDefault="00A333AF">
            <w:pPr>
              <w:pStyle w:val="a4"/>
              <w:ind w:left="34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3.5.2.2. ШР выбрать на 5 отходящих групп, с рубильником на вводе и предохранителями на группах, с вводом кабелей снизу.</w:t>
            </w:r>
          </w:p>
          <w:p w:rsidR="00A333AF" w:rsidRPr="00A333AF" w:rsidRDefault="00A333AF">
            <w:pPr>
              <w:pStyle w:val="a4"/>
              <w:ind w:left="34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3.5.2.3. ШР установить  на металлическом каркасе, низ каркаса забетонировать. Каркас обшить металлическими листами. С одной стороны обшивка должна быть съемной для обеспечения доступа к вводу-выводу кабелей. Шкафы дополнить козырьками и проушинами для навесного замка. В ШР для обеспечения естественной вентиляции и исключения скопления конденсата выполнить с боковых сторон под козырьком жалюзийные решетки. Отверстия жалюзи должны быть окрашены.</w:t>
            </w:r>
          </w:p>
          <w:p w:rsidR="00A333AF" w:rsidRPr="00A333AF" w:rsidRDefault="00A333AF">
            <w:pPr>
              <w:tabs>
                <w:tab w:val="left" w:pos="885"/>
                <w:tab w:val="num" w:pos="1470"/>
              </w:tabs>
              <w:ind w:left="34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3.5.2.4. Для исключения несанкционированного отключения напряжения 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в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новых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 xml:space="preserve"> ШР для снятия рукояток вводного рубильника во включенном состоянии выполнить прорезь по месту.</w:t>
            </w:r>
          </w:p>
          <w:p w:rsidR="00A333AF" w:rsidRPr="00A333AF" w:rsidRDefault="00A333AF">
            <w:pPr>
              <w:tabs>
                <w:tab w:val="left" w:pos="885"/>
                <w:tab w:val="num" w:pos="1470"/>
              </w:tabs>
              <w:ind w:left="34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3.5.2.5. Подключение новых ШР выполнить подземными кабельными линиями от фидеров   РУ-0,4кВ 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новой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 xml:space="preserve"> ТП-230.</w:t>
            </w:r>
          </w:p>
          <w:p w:rsidR="00A333AF" w:rsidRPr="00A333AF" w:rsidRDefault="00A333AF">
            <w:pPr>
              <w:tabs>
                <w:tab w:val="left" w:pos="885"/>
                <w:tab w:val="num" w:pos="1470"/>
              </w:tabs>
              <w:ind w:left="34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3.5.2.6. Расчетную электрическую нагрузку жилых и садовых домов принять 15кВт.</w:t>
            </w:r>
          </w:p>
          <w:p w:rsidR="00A333AF" w:rsidRPr="00A333AF" w:rsidRDefault="00A333AF">
            <w:pPr>
              <w:tabs>
                <w:tab w:val="left" w:pos="885"/>
                <w:tab w:val="num" w:pos="1470"/>
              </w:tabs>
              <w:ind w:left="34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3.5.2.7. Для подключения жилого дома, расположенного по адресу, </w:t>
            </w:r>
            <w:proofErr w:type="spellStart"/>
            <w:r w:rsidRPr="00A333AF">
              <w:rPr>
                <w:bCs/>
                <w:color w:val="000000"/>
                <w:sz w:val="24"/>
                <w:szCs w:val="24"/>
              </w:rPr>
              <w:t>с.т</w:t>
            </w:r>
            <w:proofErr w:type="spellEnd"/>
            <w:r w:rsidRPr="00A333AF">
              <w:rPr>
                <w:bCs/>
                <w:color w:val="000000"/>
                <w:sz w:val="24"/>
                <w:szCs w:val="24"/>
              </w:rPr>
              <w:t>. «Восход», проезд 9,  сад 2, на границе участка сада 2 установить новый вводно-учетный щит (ВУЩ), который подключить подземной кабельной линией от свободной группы ближайшего ШР.</w:t>
            </w:r>
          </w:p>
          <w:p w:rsidR="00A333AF" w:rsidRPr="00A333AF" w:rsidRDefault="00A333AF">
            <w:pPr>
              <w:tabs>
                <w:tab w:val="left" w:pos="885"/>
                <w:tab w:val="num" w:pos="1470"/>
              </w:tabs>
              <w:ind w:left="34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3.5.2.8. 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Новый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 xml:space="preserve"> ВУЩ оборудовать защитно-коммутационным аппаратом и прибором учета электроэнергии.</w:t>
            </w:r>
          </w:p>
          <w:p w:rsidR="00A333AF" w:rsidRPr="00A333AF" w:rsidRDefault="00A333AF">
            <w:pPr>
              <w:tabs>
                <w:tab w:val="left" w:pos="885"/>
                <w:tab w:val="num" w:pos="1470"/>
              </w:tabs>
              <w:ind w:left="34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3.5.2.9. Корпус нового ВУЩ </w:t>
            </w:r>
            <w:r w:rsidRPr="00A333AF">
              <w:rPr>
                <w:bCs/>
                <w:color w:val="000000"/>
                <w:spacing w:val="-4"/>
                <w:sz w:val="24"/>
                <w:szCs w:val="24"/>
              </w:rPr>
              <w:t>дополнить  козырьком и проушиной для навесного замка.</w:t>
            </w:r>
          </w:p>
          <w:p w:rsidR="00A333AF" w:rsidRPr="00A333AF" w:rsidRDefault="00A333AF">
            <w:pPr>
              <w:tabs>
                <w:tab w:val="left" w:pos="885"/>
                <w:tab w:val="num" w:pos="1470"/>
              </w:tabs>
              <w:ind w:left="34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3.5.2.10. При проектировании предусмотреть переключение кабельной линии, питающей жилой дом №6 по </w:t>
            </w:r>
            <w:proofErr w:type="spellStart"/>
            <w:r w:rsidRPr="00A333AF">
              <w:rPr>
                <w:bCs/>
                <w:color w:val="000000"/>
                <w:sz w:val="24"/>
                <w:szCs w:val="24"/>
              </w:rPr>
              <w:t>ул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.Н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>ижегородская</w:t>
            </w:r>
            <w:proofErr w:type="spellEnd"/>
            <w:r w:rsidRPr="00A333AF">
              <w:rPr>
                <w:bCs/>
                <w:color w:val="000000"/>
                <w:sz w:val="24"/>
                <w:szCs w:val="24"/>
              </w:rPr>
              <w:t xml:space="preserve">, на свободную группу ближайшего ШР. Для этого существующий низковольтный кабель электроснабжения жилого дома разрезать, нарастить (при необходимости), 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завести в ШР и подключить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 xml:space="preserve">. </w:t>
            </w:r>
          </w:p>
          <w:p w:rsidR="00A333AF" w:rsidRPr="00A333AF" w:rsidRDefault="00A333AF">
            <w:pPr>
              <w:tabs>
                <w:tab w:val="left" w:pos="885"/>
                <w:tab w:val="num" w:pos="1470"/>
              </w:tabs>
              <w:ind w:left="34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3.5.2.11. Электроснабжение других жилых и садовых домов по </w:t>
            </w:r>
            <w:proofErr w:type="spellStart"/>
            <w:r w:rsidRPr="00A333AF">
              <w:rPr>
                <w:bCs/>
                <w:color w:val="000000"/>
                <w:sz w:val="24"/>
                <w:szCs w:val="24"/>
              </w:rPr>
              <w:t>ул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.Н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>ижегородская</w:t>
            </w:r>
            <w:proofErr w:type="spellEnd"/>
            <w:r w:rsidRPr="00A333AF">
              <w:rPr>
                <w:bCs/>
                <w:color w:val="000000"/>
                <w:sz w:val="24"/>
                <w:szCs w:val="24"/>
              </w:rPr>
              <w:t xml:space="preserve"> выполнить подземными кабельными линиями от новых ШР по отдельному проекту (в данном проекте не рассматривать).</w:t>
            </w:r>
          </w:p>
          <w:p w:rsidR="00A333AF" w:rsidRPr="00A333AF" w:rsidRDefault="00A333AF">
            <w:pPr>
              <w:tabs>
                <w:tab w:val="left" w:pos="885"/>
                <w:tab w:val="num" w:pos="1470"/>
              </w:tabs>
              <w:ind w:left="34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3.5.2.12. В 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проекте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 xml:space="preserve"> выполнить: </w:t>
            </w:r>
          </w:p>
          <w:p w:rsidR="00A333AF" w:rsidRPr="00A333AF" w:rsidRDefault="00A333AF" w:rsidP="00A333AF">
            <w:pPr>
              <w:numPr>
                <w:ilvl w:val="0"/>
                <w:numId w:val="30"/>
              </w:numPr>
              <w:tabs>
                <w:tab w:val="left" w:pos="318"/>
                <w:tab w:val="left" w:pos="1134"/>
              </w:tabs>
              <w:ind w:left="0" w:firstLine="34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выбор конкретного месторасположения, количества и состава оборудования 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новых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 xml:space="preserve"> ШР;</w:t>
            </w:r>
          </w:p>
          <w:p w:rsidR="00A333AF" w:rsidRPr="00A333AF" w:rsidRDefault="00A333AF" w:rsidP="00A333AF">
            <w:pPr>
              <w:numPr>
                <w:ilvl w:val="0"/>
                <w:numId w:val="30"/>
              </w:numPr>
              <w:tabs>
                <w:tab w:val="left" w:pos="318"/>
                <w:tab w:val="left" w:pos="1134"/>
              </w:tabs>
              <w:ind w:left="0" w:firstLine="34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выбор конкретного месторасположения состава оборудования нового ВУЩ жилого дома  (</w:t>
            </w:r>
            <w:proofErr w:type="spellStart"/>
            <w:r w:rsidRPr="00A333AF">
              <w:rPr>
                <w:bCs/>
                <w:color w:val="000000"/>
                <w:sz w:val="24"/>
                <w:szCs w:val="24"/>
              </w:rPr>
              <w:t>с.т</w:t>
            </w:r>
            <w:proofErr w:type="spellEnd"/>
            <w:r w:rsidRPr="00A333AF">
              <w:rPr>
                <w:bCs/>
                <w:color w:val="000000"/>
                <w:sz w:val="24"/>
                <w:szCs w:val="24"/>
              </w:rPr>
              <w:t>. «Восход», проезд 9, сад 2);</w:t>
            </w:r>
          </w:p>
          <w:p w:rsidR="00A333AF" w:rsidRPr="00A333AF" w:rsidRDefault="00A333AF" w:rsidP="00A333AF">
            <w:pPr>
              <w:numPr>
                <w:ilvl w:val="0"/>
                <w:numId w:val="30"/>
              </w:numPr>
              <w:tabs>
                <w:tab w:val="left" w:pos="318"/>
                <w:tab w:val="left" w:pos="1134"/>
              </w:tabs>
              <w:ind w:left="0" w:firstLine="34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выбор трассы, марки и сечения низковольтных кабелей электроснабжения новых ШР и нового ВУЩ жилого дома (</w:t>
            </w:r>
            <w:proofErr w:type="spellStart"/>
            <w:r w:rsidRPr="00A333AF">
              <w:rPr>
                <w:bCs/>
                <w:color w:val="000000"/>
                <w:sz w:val="24"/>
                <w:szCs w:val="24"/>
              </w:rPr>
              <w:t>с.т</w:t>
            </w:r>
            <w:proofErr w:type="spellEnd"/>
            <w:r w:rsidRPr="00A333AF">
              <w:rPr>
                <w:bCs/>
                <w:color w:val="000000"/>
                <w:sz w:val="24"/>
                <w:szCs w:val="24"/>
              </w:rPr>
              <w:t>. «Восход», проезд 9, сад 2);</w:t>
            </w:r>
          </w:p>
          <w:p w:rsidR="00A333AF" w:rsidRPr="00A333AF" w:rsidRDefault="00A333AF" w:rsidP="00A333AF">
            <w:pPr>
              <w:numPr>
                <w:ilvl w:val="0"/>
                <w:numId w:val="30"/>
              </w:numPr>
              <w:tabs>
                <w:tab w:val="left" w:pos="318"/>
                <w:tab w:val="left" w:pos="1134"/>
              </w:tabs>
              <w:ind w:left="0" w:firstLine="34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расчет потери напряжения в кабельных линиях низковольтной распределительной сети 0,4кВ новой ТП-230;</w:t>
            </w:r>
          </w:p>
          <w:p w:rsidR="00A333AF" w:rsidRPr="00A333AF" w:rsidRDefault="00A333AF" w:rsidP="00A333AF">
            <w:pPr>
              <w:numPr>
                <w:ilvl w:val="0"/>
                <w:numId w:val="30"/>
              </w:numPr>
              <w:tabs>
                <w:tab w:val="left" w:pos="318"/>
                <w:tab w:val="left" w:pos="1134"/>
              </w:tabs>
              <w:ind w:left="0" w:firstLine="34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расчёт токов короткого замыкания;</w:t>
            </w:r>
          </w:p>
          <w:p w:rsidR="00A333AF" w:rsidRPr="00A333AF" w:rsidRDefault="00A333AF" w:rsidP="00A333AF">
            <w:pPr>
              <w:numPr>
                <w:ilvl w:val="0"/>
                <w:numId w:val="30"/>
              </w:numPr>
              <w:tabs>
                <w:tab w:val="left" w:pos="318"/>
                <w:tab w:val="left" w:pos="1134"/>
              </w:tabs>
              <w:spacing w:after="60"/>
              <w:ind w:left="0" w:firstLine="34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определение номинальных токов плавких вставок предохранителей фидеров РУ-0,4кВ новой ТП-230 и аппаратов защиты групп новых ШР, защитно-коммутационного аппарата нового ВУЩ жилого дома  (</w:t>
            </w:r>
            <w:proofErr w:type="spellStart"/>
            <w:r w:rsidRPr="00A333AF">
              <w:rPr>
                <w:bCs/>
                <w:color w:val="000000"/>
                <w:sz w:val="24"/>
                <w:szCs w:val="24"/>
              </w:rPr>
              <w:t>с.т</w:t>
            </w:r>
            <w:proofErr w:type="spellEnd"/>
            <w:r w:rsidRPr="00A333AF">
              <w:rPr>
                <w:bCs/>
                <w:color w:val="000000"/>
                <w:sz w:val="24"/>
                <w:szCs w:val="24"/>
              </w:rPr>
              <w:t>. «Восход», проезд 9, сад 2).</w:t>
            </w:r>
          </w:p>
        </w:tc>
      </w:tr>
      <w:tr w:rsidR="00A333AF" w:rsidRPr="00A333AF" w:rsidTr="00A333AF">
        <w:trPr>
          <w:trHeight w:val="4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/>
                <w:color w:val="000000"/>
                <w:sz w:val="24"/>
                <w:szCs w:val="24"/>
              </w:rPr>
              <w:lastRenderedPageBreak/>
              <w:t>Подраздел 3.6.</w:t>
            </w:r>
            <w:r w:rsidRPr="00A333AF">
              <w:rPr>
                <w:bCs/>
                <w:color w:val="000000"/>
                <w:sz w:val="24"/>
                <w:szCs w:val="24"/>
              </w:rPr>
              <w:t xml:space="preserve"> Требования к архитектурно-строительным, объемно-планировочным и конструктивным решениям</w:t>
            </w:r>
          </w:p>
        </w:tc>
      </w:tr>
      <w:tr w:rsidR="00A333AF" w:rsidRPr="00A333AF" w:rsidTr="00A333AF">
        <w:trPr>
          <w:trHeight w:val="89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AF" w:rsidRPr="00A333AF" w:rsidRDefault="00A333AF">
            <w:pPr>
              <w:autoSpaceDE w:val="0"/>
              <w:autoSpaceDN w:val="0"/>
              <w:adjustRightInd w:val="0"/>
              <w:ind w:firstLine="460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Здание 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новой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 xml:space="preserve"> ТП-230 выполнить кирпичным. Цветовые решения фасада здания согласовать с заказчиком объекта. Ворота и двери ТП-230 выполнить 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металлическими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>. Покрытие кровли – мягкая кровля из наплавляемых материалов.</w:t>
            </w:r>
          </w:p>
        </w:tc>
      </w:tr>
      <w:tr w:rsidR="00A333AF" w:rsidRPr="00FD44A6" w:rsidTr="00A333AF">
        <w:trPr>
          <w:trHeight w:val="56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AF" w:rsidRPr="00FD44A6" w:rsidRDefault="00A333AF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4"/>
                <w:szCs w:val="24"/>
              </w:rPr>
            </w:pPr>
            <w:r w:rsidRPr="00FD44A6">
              <w:rPr>
                <w:b/>
                <w:color w:val="000000"/>
                <w:sz w:val="24"/>
                <w:szCs w:val="24"/>
              </w:rPr>
              <w:lastRenderedPageBreak/>
              <w:t>Подраздел 3.7.</w:t>
            </w:r>
            <w:r w:rsidRPr="00FD44A6">
              <w:rPr>
                <w:bCs/>
                <w:color w:val="000000"/>
                <w:sz w:val="24"/>
                <w:szCs w:val="24"/>
              </w:rPr>
              <w:t xml:space="preserve"> Выделение очередей и пусковых комплексов, требования по перспективному расширению здания/сооружения</w:t>
            </w:r>
          </w:p>
        </w:tc>
      </w:tr>
      <w:tr w:rsidR="00A333AF" w:rsidRPr="00FD44A6" w:rsidTr="00A333AF">
        <w:trPr>
          <w:trHeight w:val="14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AF" w:rsidRPr="00FD44A6" w:rsidRDefault="00A333AF">
            <w:pPr>
              <w:jc w:val="center"/>
              <w:rPr>
                <w:bCs/>
                <w:i/>
                <w:color w:val="000000"/>
                <w:sz w:val="24"/>
                <w:szCs w:val="24"/>
              </w:rPr>
            </w:pPr>
            <w:r w:rsidRPr="00FD44A6">
              <w:rPr>
                <w:bCs/>
                <w:i/>
                <w:color w:val="000000"/>
                <w:sz w:val="24"/>
                <w:szCs w:val="24"/>
              </w:rPr>
              <w:t>-</w:t>
            </w:r>
          </w:p>
        </w:tc>
      </w:tr>
      <w:tr w:rsidR="00A333AF" w:rsidRPr="00FD44A6" w:rsidTr="00A333AF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FD44A6" w:rsidRDefault="00A333A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D44A6">
              <w:rPr>
                <w:b/>
                <w:color w:val="000000"/>
                <w:sz w:val="24"/>
                <w:szCs w:val="24"/>
              </w:rPr>
              <w:t>Подраздел 3.8.</w:t>
            </w:r>
            <w:r w:rsidRPr="00FD44A6">
              <w:rPr>
                <w:bCs/>
                <w:color w:val="000000"/>
                <w:sz w:val="24"/>
                <w:szCs w:val="24"/>
              </w:rPr>
              <w:t xml:space="preserve"> Требования к организации строительства</w:t>
            </w:r>
          </w:p>
        </w:tc>
      </w:tr>
      <w:tr w:rsidR="00A333AF" w:rsidRPr="00FD44A6" w:rsidTr="00A333AF">
        <w:trPr>
          <w:trHeight w:val="17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AF" w:rsidRPr="00FD44A6" w:rsidRDefault="00A333AF">
            <w:pPr>
              <w:tabs>
                <w:tab w:val="num" w:pos="1276"/>
              </w:tabs>
              <w:ind w:left="34" w:firstLine="425"/>
              <w:jc w:val="center"/>
              <w:rPr>
                <w:bCs/>
                <w:color w:val="000000"/>
                <w:sz w:val="24"/>
                <w:szCs w:val="24"/>
              </w:rPr>
            </w:pPr>
            <w:r w:rsidRPr="00FD44A6">
              <w:rPr>
                <w:bCs/>
                <w:color w:val="000000"/>
                <w:sz w:val="24"/>
                <w:szCs w:val="24"/>
              </w:rPr>
              <w:t>Технические решения по организации строительства необходимо отобразить в Проекте организации строительства.</w:t>
            </w:r>
          </w:p>
        </w:tc>
      </w:tr>
      <w:tr w:rsidR="00A333AF" w:rsidRPr="00FD44A6" w:rsidTr="00A333AF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FD44A6" w:rsidRDefault="00A333A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D44A6">
              <w:rPr>
                <w:b/>
                <w:color w:val="000000"/>
                <w:sz w:val="24"/>
                <w:szCs w:val="24"/>
              </w:rPr>
              <w:t>Подраздел 3.9.</w:t>
            </w:r>
            <w:r w:rsidRPr="00FD44A6">
              <w:rPr>
                <w:bCs/>
                <w:color w:val="000000"/>
                <w:sz w:val="24"/>
                <w:szCs w:val="24"/>
              </w:rPr>
              <w:t xml:space="preserve"> Требования и условия к разработке природоохранных мер и мероприятий</w:t>
            </w:r>
          </w:p>
        </w:tc>
      </w:tr>
      <w:tr w:rsidR="00A333AF" w:rsidRPr="00FD44A6" w:rsidTr="00A333AF">
        <w:trPr>
          <w:trHeight w:val="17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FD44A6" w:rsidRDefault="00A333A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D44A6">
              <w:rPr>
                <w:bCs/>
                <w:color w:val="000000"/>
                <w:sz w:val="24"/>
                <w:szCs w:val="24"/>
              </w:rPr>
              <w:t>В пояснительной записке проекта необходимо описать меры по охране природы.</w:t>
            </w:r>
          </w:p>
        </w:tc>
      </w:tr>
      <w:tr w:rsidR="00A333AF" w:rsidRPr="00FD44A6" w:rsidTr="00A333AF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FD44A6" w:rsidRDefault="00A333A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D44A6">
              <w:rPr>
                <w:b/>
                <w:color w:val="000000"/>
                <w:sz w:val="24"/>
                <w:szCs w:val="24"/>
              </w:rPr>
              <w:t>Подраздел 3.10.</w:t>
            </w:r>
            <w:r w:rsidRPr="00FD44A6">
              <w:rPr>
                <w:bCs/>
                <w:color w:val="000000"/>
                <w:sz w:val="24"/>
                <w:szCs w:val="24"/>
              </w:rPr>
              <w:t xml:space="preserve"> Требования к режиму безопасности и гигиене труда</w:t>
            </w:r>
          </w:p>
        </w:tc>
      </w:tr>
      <w:tr w:rsidR="00A333AF" w:rsidRPr="00FD44A6" w:rsidTr="00A333AF">
        <w:trPr>
          <w:trHeight w:val="18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FD44A6" w:rsidRDefault="00A333A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D44A6">
              <w:rPr>
                <w:bCs/>
                <w:color w:val="000000"/>
                <w:sz w:val="24"/>
                <w:szCs w:val="24"/>
              </w:rPr>
              <w:t>В пояснительной записке описать требования к режиму безопасности и гигиене труда.</w:t>
            </w:r>
          </w:p>
        </w:tc>
      </w:tr>
      <w:tr w:rsidR="00A333AF" w:rsidRPr="00FD44A6" w:rsidTr="00A333AF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FD44A6" w:rsidRDefault="00A333A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FD44A6">
              <w:rPr>
                <w:b/>
                <w:color w:val="000000"/>
                <w:sz w:val="24"/>
                <w:szCs w:val="24"/>
              </w:rPr>
              <w:t>Подраздел 3.11.</w:t>
            </w:r>
            <w:r w:rsidRPr="00FD44A6">
              <w:rPr>
                <w:bCs/>
                <w:color w:val="000000"/>
                <w:sz w:val="24"/>
                <w:szCs w:val="24"/>
              </w:rPr>
              <w:t xml:space="preserve"> Требования по ассимиляции производства</w:t>
            </w:r>
          </w:p>
        </w:tc>
      </w:tr>
      <w:tr w:rsidR="00A333AF" w:rsidRPr="00FD44A6" w:rsidTr="00A333AF">
        <w:trPr>
          <w:trHeight w:val="20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FD44A6" w:rsidRDefault="00A333A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D44A6">
              <w:rPr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A333AF" w:rsidRPr="00FD44A6" w:rsidTr="00A333AF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FD44A6" w:rsidRDefault="00A333A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FD44A6">
              <w:rPr>
                <w:b/>
                <w:color w:val="000000"/>
                <w:sz w:val="24"/>
                <w:szCs w:val="24"/>
              </w:rPr>
              <w:t>Подраздел 3.12.</w:t>
            </w:r>
            <w:r w:rsidRPr="00FD44A6">
              <w:rPr>
                <w:bCs/>
                <w:color w:val="000000"/>
                <w:sz w:val="24"/>
                <w:szCs w:val="24"/>
              </w:rPr>
              <w:t xml:space="preserve"> Требования по разработке инженерно-технических мероприятий гражданской обороны и мероприятий по предупреждению чрезвычайных ситуаций</w:t>
            </w:r>
          </w:p>
        </w:tc>
      </w:tr>
      <w:tr w:rsidR="00A333AF" w:rsidRPr="00FD44A6" w:rsidTr="00A333AF">
        <w:trPr>
          <w:trHeight w:val="7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FD44A6" w:rsidRDefault="00A333A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FD44A6">
              <w:rPr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A333AF" w:rsidRPr="00FD44A6" w:rsidTr="00A333AF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FD44A6" w:rsidRDefault="00A333A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D44A6">
              <w:rPr>
                <w:b/>
                <w:color w:val="000000"/>
                <w:sz w:val="24"/>
                <w:szCs w:val="24"/>
              </w:rPr>
              <w:t>Подраздел 3.13.</w:t>
            </w:r>
            <w:r w:rsidRPr="00FD44A6">
              <w:rPr>
                <w:bCs/>
                <w:color w:val="000000"/>
                <w:sz w:val="24"/>
                <w:szCs w:val="24"/>
              </w:rPr>
              <w:t xml:space="preserve"> Мероприятия по разработке требований к обеспечению безопасной эксплуатации объектов капитального строительства</w:t>
            </w:r>
          </w:p>
        </w:tc>
      </w:tr>
      <w:tr w:rsidR="00A333AF" w:rsidRPr="00FD44A6" w:rsidTr="00A333AF">
        <w:trPr>
          <w:trHeight w:val="6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FD44A6" w:rsidRDefault="00A333AF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4"/>
                <w:szCs w:val="24"/>
              </w:rPr>
            </w:pPr>
            <w:r w:rsidRPr="00FD44A6">
              <w:rPr>
                <w:bCs/>
                <w:color w:val="000000"/>
                <w:sz w:val="24"/>
                <w:szCs w:val="24"/>
              </w:rPr>
              <w:t>В пояснительной записке необходимо описать требования  к обеспечению безопасной эксплуатации объектов капитального строительства.</w:t>
            </w:r>
          </w:p>
        </w:tc>
      </w:tr>
      <w:tr w:rsidR="00A333AF" w:rsidRPr="00FD44A6" w:rsidTr="00A333AF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FD44A6" w:rsidRDefault="00A333AF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4"/>
                <w:szCs w:val="24"/>
              </w:rPr>
            </w:pPr>
            <w:r w:rsidRPr="00FD44A6">
              <w:rPr>
                <w:b/>
                <w:color w:val="000000"/>
                <w:sz w:val="24"/>
                <w:szCs w:val="24"/>
              </w:rPr>
              <w:t>Подраздел 3.14.</w:t>
            </w:r>
            <w:r w:rsidRPr="00FD44A6">
              <w:rPr>
                <w:bCs/>
                <w:color w:val="000000"/>
                <w:sz w:val="24"/>
                <w:szCs w:val="24"/>
              </w:rPr>
              <w:t xml:space="preserve"> Требования к сметной документации</w:t>
            </w:r>
          </w:p>
        </w:tc>
      </w:tr>
      <w:tr w:rsidR="00A333AF" w:rsidRPr="00FD44A6" w:rsidTr="00A333AF">
        <w:trPr>
          <w:trHeight w:val="84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AF" w:rsidRPr="00FD44A6" w:rsidRDefault="00A333AF">
            <w:pPr>
              <w:ind w:firstLine="460"/>
              <w:jc w:val="both"/>
              <w:rPr>
                <w:bCs/>
                <w:color w:val="000000"/>
                <w:sz w:val="24"/>
                <w:szCs w:val="24"/>
              </w:rPr>
            </w:pPr>
            <w:r w:rsidRPr="00FD44A6">
              <w:rPr>
                <w:bCs/>
                <w:color w:val="000000"/>
                <w:sz w:val="24"/>
                <w:szCs w:val="24"/>
              </w:rPr>
              <w:t>Локально-сметные расчеты выполнить отдельно по разделам проекта.</w:t>
            </w:r>
          </w:p>
          <w:p w:rsidR="00A333AF" w:rsidRPr="00FD44A6" w:rsidRDefault="00A333AF">
            <w:pPr>
              <w:ind w:firstLine="460"/>
              <w:jc w:val="both"/>
              <w:rPr>
                <w:bCs/>
                <w:color w:val="000000"/>
                <w:sz w:val="24"/>
                <w:szCs w:val="24"/>
              </w:rPr>
            </w:pPr>
            <w:r w:rsidRPr="00FD44A6">
              <w:rPr>
                <w:bCs/>
                <w:color w:val="000000"/>
                <w:sz w:val="24"/>
                <w:szCs w:val="24"/>
              </w:rPr>
              <w:t>В сметной документации предусмотреть пуско-наладочные работы, выполнение благоустройства.</w:t>
            </w:r>
          </w:p>
          <w:p w:rsidR="00A333AF" w:rsidRPr="00FD44A6" w:rsidRDefault="00A333AF">
            <w:pPr>
              <w:ind w:firstLine="460"/>
              <w:jc w:val="both"/>
              <w:rPr>
                <w:bCs/>
                <w:color w:val="000000"/>
                <w:sz w:val="24"/>
                <w:szCs w:val="24"/>
              </w:rPr>
            </w:pPr>
            <w:r w:rsidRPr="00FD44A6">
              <w:rPr>
                <w:bCs/>
                <w:color w:val="000000"/>
                <w:sz w:val="24"/>
                <w:szCs w:val="24"/>
              </w:rPr>
              <w:t>Локально-сметные расчеты выполнить в программе ГРАНД-смета.</w:t>
            </w:r>
          </w:p>
        </w:tc>
      </w:tr>
      <w:tr w:rsidR="00A333AF" w:rsidRPr="00FD44A6" w:rsidTr="00A333AF">
        <w:trPr>
          <w:trHeight w:val="39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FD44A6" w:rsidRDefault="00A333AF">
            <w:pPr>
              <w:jc w:val="center"/>
              <w:rPr>
                <w:bCs/>
                <w:i/>
                <w:color w:val="000000"/>
                <w:sz w:val="24"/>
                <w:szCs w:val="24"/>
              </w:rPr>
            </w:pPr>
            <w:r w:rsidRPr="00FD44A6">
              <w:rPr>
                <w:b/>
                <w:color w:val="000000"/>
                <w:sz w:val="24"/>
                <w:szCs w:val="24"/>
              </w:rPr>
              <w:t>Подраздел 3.15.</w:t>
            </w:r>
            <w:r w:rsidRPr="00FD44A6">
              <w:rPr>
                <w:bCs/>
                <w:color w:val="000000"/>
                <w:sz w:val="24"/>
                <w:szCs w:val="24"/>
              </w:rPr>
              <w:t xml:space="preserve"> Состав демонстрационных материалов</w:t>
            </w:r>
          </w:p>
        </w:tc>
      </w:tr>
      <w:tr w:rsidR="00A333AF" w:rsidRPr="00FD44A6" w:rsidTr="00A333AF">
        <w:trPr>
          <w:trHeight w:val="6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FD44A6" w:rsidRDefault="00A333AF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i/>
                <w:color w:val="000000"/>
                <w:sz w:val="24"/>
                <w:szCs w:val="24"/>
              </w:rPr>
            </w:pPr>
            <w:r w:rsidRPr="00FD44A6">
              <w:rPr>
                <w:bCs/>
                <w:i/>
                <w:color w:val="000000"/>
                <w:sz w:val="24"/>
                <w:szCs w:val="24"/>
              </w:rPr>
              <w:t>-</w:t>
            </w:r>
          </w:p>
        </w:tc>
      </w:tr>
      <w:tr w:rsidR="00A333AF" w:rsidRPr="00FD44A6" w:rsidTr="00A333AF">
        <w:trPr>
          <w:trHeight w:val="39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FD44A6" w:rsidRDefault="00A333AF">
            <w:pPr>
              <w:jc w:val="center"/>
              <w:rPr>
                <w:bCs/>
                <w:i/>
                <w:color w:val="000000"/>
                <w:sz w:val="24"/>
                <w:szCs w:val="24"/>
              </w:rPr>
            </w:pPr>
            <w:r w:rsidRPr="00FD44A6">
              <w:rPr>
                <w:b/>
                <w:color w:val="000000"/>
                <w:sz w:val="24"/>
                <w:szCs w:val="24"/>
              </w:rPr>
              <w:t>Подраздел 3.16.</w:t>
            </w:r>
            <w:r w:rsidRPr="00FD44A6">
              <w:rPr>
                <w:bCs/>
                <w:color w:val="000000"/>
                <w:sz w:val="24"/>
                <w:szCs w:val="24"/>
              </w:rPr>
              <w:t xml:space="preserve"> Исходные данные необходимые для проектирования</w:t>
            </w:r>
          </w:p>
        </w:tc>
      </w:tr>
      <w:tr w:rsidR="00A333AF" w:rsidRPr="00FD44A6" w:rsidTr="00A333AF">
        <w:trPr>
          <w:trHeight w:val="4896"/>
          <w:hidden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AF" w:rsidRPr="00FD44A6" w:rsidRDefault="00A333AF" w:rsidP="00A333AF">
            <w:pPr>
              <w:pStyle w:val="a4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FD44A6" w:rsidRDefault="00A333AF" w:rsidP="00A333AF">
            <w:pPr>
              <w:pStyle w:val="a4"/>
              <w:numPr>
                <w:ilvl w:val="1"/>
                <w:numId w:val="20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FD44A6" w:rsidRDefault="00A333AF" w:rsidP="00A333AF">
            <w:pPr>
              <w:pStyle w:val="a4"/>
              <w:numPr>
                <w:ilvl w:val="1"/>
                <w:numId w:val="20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FD44A6" w:rsidRDefault="00A333AF" w:rsidP="00A333AF">
            <w:pPr>
              <w:pStyle w:val="a4"/>
              <w:numPr>
                <w:ilvl w:val="1"/>
                <w:numId w:val="20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FD44A6" w:rsidRDefault="00A333AF" w:rsidP="00A333AF">
            <w:pPr>
              <w:pStyle w:val="a4"/>
              <w:numPr>
                <w:ilvl w:val="1"/>
                <w:numId w:val="20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FD44A6" w:rsidRDefault="00A333AF" w:rsidP="00A333AF">
            <w:pPr>
              <w:pStyle w:val="a4"/>
              <w:numPr>
                <w:ilvl w:val="1"/>
                <w:numId w:val="20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FD44A6" w:rsidRDefault="00A333AF" w:rsidP="00A333AF">
            <w:pPr>
              <w:pStyle w:val="a4"/>
              <w:numPr>
                <w:ilvl w:val="1"/>
                <w:numId w:val="20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FD44A6" w:rsidRDefault="00A333AF" w:rsidP="00A333AF">
            <w:pPr>
              <w:pStyle w:val="a4"/>
              <w:numPr>
                <w:ilvl w:val="1"/>
                <w:numId w:val="20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FD44A6" w:rsidRDefault="00A333AF" w:rsidP="00A333AF">
            <w:pPr>
              <w:pStyle w:val="a4"/>
              <w:numPr>
                <w:ilvl w:val="1"/>
                <w:numId w:val="20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FD44A6" w:rsidRDefault="00A333AF" w:rsidP="00A333AF">
            <w:pPr>
              <w:pStyle w:val="a4"/>
              <w:numPr>
                <w:ilvl w:val="1"/>
                <w:numId w:val="20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FD44A6" w:rsidRDefault="00A333AF" w:rsidP="00A333AF">
            <w:pPr>
              <w:pStyle w:val="a4"/>
              <w:numPr>
                <w:ilvl w:val="1"/>
                <w:numId w:val="20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FD44A6" w:rsidRDefault="00A333AF" w:rsidP="00A333AF">
            <w:pPr>
              <w:pStyle w:val="a4"/>
              <w:numPr>
                <w:ilvl w:val="1"/>
                <w:numId w:val="20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FD44A6" w:rsidRDefault="00A333AF" w:rsidP="00A333AF">
            <w:pPr>
              <w:pStyle w:val="a4"/>
              <w:numPr>
                <w:ilvl w:val="1"/>
                <w:numId w:val="20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FD44A6" w:rsidRDefault="00A333AF" w:rsidP="00A333AF">
            <w:pPr>
              <w:pStyle w:val="a4"/>
              <w:numPr>
                <w:ilvl w:val="1"/>
                <w:numId w:val="20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FD44A6" w:rsidRDefault="00A333AF" w:rsidP="00A333AF">
            <w:pPr>
              <w:pStyle w:val="a4"/>
              <w:numPr>
                <w:ilvl w:val="1"/>
                <w:numId w:val="20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FD44A6" w:rsidRDefault="00A333AF" w:rsidP="00A333AF">
            <w:pPr>
              <w:pStyle w:val="a4"/>
              <w:numPr>
                <w:ilvl w:val="1"/>
                <w:numId w:val="20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FD44A6" w:rsidRDefault="00A333AF" w:rsidP="00A333AF">
            <w:pPr>
              <w:pStyle w:val="a4"/>
              <w:numPr>
                <w:ilvl w:val="1"/>
                <w:numId w:val="20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z w:val="24"/>
                <w:szCs w:val="24"/>
              </w:rPr>
            </w:pPr>
          </w:p>
          <w:p w:rsidR="00A333AF" w:rsidRPr="00FD44A6" w:rsidRDefault="00A333AF" w:rsidP="00A333AF">
            <w:pPr>
              <w:numPr>
                <w:ilvl w:val="2"/>
                <w:numId w:val="20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bCs/>
                <w:color w:val="000000"/>
                <w:sz w:val="24"/>
                <w:szCs w:val="24"/>
              </w:rPr>
            </w:pPr>
            <w:r w:rsidRPr="00FD44A6">
              <w:rPr>
                <w:bCs/>
                <w:color w:val="000000"/>
                <w:sz w:val="24"/>
                <w:szCs w:val="24"/>
              </w:rPr>
              <w:t xml:space="preserve">Технические условия на технологическое присоединение </w:t>
            </w:r>
            <w:r w:rsidRPr="00FD44A6">
              <w:rPr>
                <w:bCs/>
                <w:color w:val="000000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FD44A6">
              <w:rPr>
                <w:bCs/>
                <w:color w:val="000000"/>
                <w:sz w:val="24"/>
                <w:szCs w:val="24"/>
              </w:rPr>
              <w:t>энергопринимающих</w:t>
            </w:r>
            <w:proofErr w:type="spellEnd"/>
            <w:r w:rsidRPr="00FD44A6">
              <w:rPr>
                <w:bCs/>
                <w:color w:val="000000"/>
                <w:sz w:val="24"/>
                <w:szCs w:val="24"/>
              </w:rPr>
              <w:t xml:space="preserve"> устройств жилого дома, расположенного по адресу (</w:t>
            </w:r>
            <w:proofErr w:type="spellStart"/>
            <w:r w:rsidRPr="00FD44A6">
              <w:rPr>
                <w:bCs/>
                <w:color w:val="000000"/>
                <w:sz w:val="24"/>
                <w:szCs w:val="24"/>
              </w:rPr>
              <w:t>с.т</w:t>
            </w:r>
            <w:proofErr w:type="spellEnd"/>
            <w:r w:rsidRPr="00FD44A6">
              <w:rPr>
                <w:bCs/>
                <w:color w:val="000000"/>
                <w:sz w:val="24"/>
                <w:szCs w:val="24"/>
              </w:rPr>
              <w:t xml:space="preserve">. «Восход», проезд 9, сад 2) </w:t>
            </w:r>
            <w:r w:rsidRPr="00FD44A6">
              <w:rPr>
                <w:bCs/>
                <w:color w:val="000000"/>
                <w:spacing w:val="-4"/>
                <w:sz w:val="24"/>
                <w:szCs w:val="24"/>
              </w:rPr>
              <w:t xml:space="preserve">представлены в приложении 2. </w:t>
            </w:r>
          </w:p>
          <w:p w:rsidR="00A333AF" w:rsidRPr="00FD44A6" w:rsidRDefault="00A333AF" w:rsidP="00A333AF">
            <w:pPr>
              <w:numPr>
                <w:ilvl w:val="2"/>
                <w:numId w:val="20"/>
              </w:numPr>
              <w:autoSpaceDE w:val="0"/>
              <w:autoSpaceDN w:val="0"/>
              <w:adjustRightInd w:val="0"/>
              <w:ind w:left="34" w:hanging="34"/>
              <w:jc w:val="both"/>
              <w:rPr>
                <w:bCs/>
                <w:color w:val="000000"/>
                <w:sz w:val="24"/>
                <w:szCs w:val="24"/>
              </w:rPr>
            </w:pPr>
            <w:r w:rsidRPr="00FD44A6">
              <w:rPr>
                <w:bCs/>
                <w:color w:val="000000"/>
                <w:sz w:val="24"/>
                <w:szCs w:val="24"/>
              </w:rPr>
              <w:t>Схема электроснабжения 6кВ ТП-180, ТП-223, а также других подстанций, запитанных от ячеек №10 и №35 ЗРУ-6кВ ГПП «Заречная», представлена в приложении 3.</w:t>
            </w:r>
          </w:p>
          <w:p w:rsidR="00A333AF" w:rsidRPr="00FD44A6" w:rsidRDefault="00A333AF" w:rsidP="00A333AF">
            <w:pPr>
              <w:numPr>
                <w:ilvl w:val="2"/>
                <w:numId w:val="20"/>
              </w:numPr>
              <w:tabs>
                <w:tab w:val="clear" w:pos="720"/>
                <w:tab w:val="left" w:pos="743"/>
                <w:tab w:val="num" w:pos="1027"/>
                <w:tab w:val="num" w:pos="1286"/>
              </w:tabs>
              <w:autoSpaceDE w:val="0"/>
              <w:autoSpaceDN w:val="0"/>
              <w:adjustRightInd w:val="0"/>
              <w:ind w:left="34" w:firstLine="0"/>
              <w:jc w:val="both"/>
              <w:rPr>
                <w:bCs/>
                <w:color w:val="000000"/>
                <w:sz w:val="24"/>
                <w:szCs w:val="24"/>
              </w:rPr>
            </w:pPr>
            <w:r w:rsidRPr="00FD44A6">
              <w:rPr>
                <w:bCs/>
                <w:color w:val="000000"/>
                <w:sz w:val="24"/>
                <w:szCs w:val="24"/>
              </w:rPr>
              <w:t xml:space="preserve">В </w:t>
            </w:r>
            <w:proofErr w:type="gramStart"/>
            <w:r w:rsidRPr="00FD44A6">
              <w:rPr>
                <w:bCs/>
                <w:color w:val="000000"/>
                <w:sz w:val="24"/>
                <w:szCs w:val="24"/>
              </w:rPr>
              <w:t>ячейках</w:t>
            </w:r>
            <w:proofErr w:type="gramEnd"/>
            <w:r w:rsidRPr="00FD44A6">
              <w:rPr>
                <w:bCs/>
                <w:color w:val="000000"/>
                <w:sz w:val="24"/>
                <w:szCs w:val="24"/>
              </w:rPr>
              <w:t xml:space="preserve"> №2 и №19 РУ-6кВ ТП-180 , от которых осуществляется электроснабжение ТП-223, установлено оборудование:</w:t>
            </w:r>
          </w:p>
          <w:p w:rsidR="00A333AF" w:rsidRPr="00FD44A6" w:rsidRDefault="00A333AF" w:rsidP="00A333AF">
            <w:pPr>
              <w:pStyle w:val="a4"/>
              <w:numPr>
                <w:ilvl w:val="0"/>
                <w:numId w:val="31"/>
              </w:numPr>
              <w:tabs>
                <w:tab w:val="left" w:pos="460"/>
              </w:tabs>
              <w:autoSpaceDE w:val="0"/>
              <w:autoSpaceDN w:val="0"/>
              <w:adjustRightInd w:val="0"/>
              <w:ind w:hanging="578"/>
              <w:jc w:val="both"/>
              <w:rPr>
                <w:bCs/>
                <w:color w:val="000000"/>
                <w:sz w:val="24"/>
                <w:szCs w:val="24"/>
              </w:rPr>
            </w:pPr>
            <w:r w:rsidRPr="00FD44A6">
              <w:rPr>
                <w:bCs/>
                <w:color w:val="000000"/>
                <w:sz w:val="24"/>
                <w:szCs w:val="24"/>
              </w:rPr>
              <w:t>тип ячейки – КСО-272;</w:t>
            </w:r>
          </w:p>
          <w:p w:rsidR="00A333AF" w:rsidRPr="00FD44A6" w:rsidRDefault="00A333AF" w:rsidP="00A333AF">
            <w:pPr>
              <w:pStyle w:val="a4"/>
              <w:numPr>
                <w:ilvl w:val="0"/>
                <w:numId w:val="31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460" w:hanging="284"/>
              <w:jc w:val="both"/>
              <w:rPr>
                <w:bCs/>
                <w:color w:val="000000"/>
                <w:sz w:val="24"/>
                <w:szCs w:val="24"/>
              </w:rPr>
            </w:pPr>
            <w:r w:rsidRPr="00FD44A6">
              <w:rPr>
                <w:bCs/>
                <w:color w:val="000000"/>
                <w:sz w:val="24"/>
                <w:szCs w:val="24"/>
              </w:rPr>
              <w:t xml:space="preserve">вакуумный выключатель </w:t>
            </w:r>
            <w:proofErr w:type="gramStart"/>
            <w:r w:rsidRPr="00FD44A6">
              <w:rPr>
                <w:bCs/>
                <w:color w:val="000000"/>
                <w:sz w:val="24"/>
                <w:szCs w:val="24"/>
              </w:rPr>
              <w:t>ВВ</w:t>
            </w:r>
            <w:proofErr w:type="gramEnd"/>
            <w:r w:rsidRPr="00FD44A6">
              <w:rPr>
                <w:bCs/>
                <w:color w:val="000000"/>
                <w:sz w:val="24"/>
                <w:szCs w:val="24"/>
              </w:rPr>
              <w:t>/TEL производства РК «Таврида Электрик», состоящий из коммутационного модуля ISM15_LD_1(47) (</w:t>
            </w:r>
            <w:proofErr w:type="spellStart"/>
            <w:r w:rsidRPr="00FD44A6">
              <w:rPr>
                <w:bCs/>
                <w:color w:val="000000"/>
                <w:sz w:val="24"/>
                <w:szCs w:val="24"/>
              </w:rPr>
              <w:t>I</w:t>
            </w:r>
            <w:r w:rsidRPr="00FD44A6">
              <w:rPr>
                <w:bCs/>
                <w:color w:val="000000"/>
                <w:sz w:val="24"/>
                <w:szCs w:val="24"/>
                <w:vertAlign w:val="subscript"/>
              </w:rPr>
              <w:t>ном</w:t>
            </w:r>
            <w:proofErr w:type="spellEnd"/>
            <w:r w:rsidRPr="00FD44A6">
              <w:rPr>
                <w:bCs/>
                <w:color w:val="000000"/>
                <w:sz w:val="24"/>
                <w:szCs w:val="24"/>
              </w:rPr>
              <w:t xml:space="preserve">=1000А,  </w:t>
            </w:r>
            <w:proofErr w:type="spellStart"/>
            <w:r w:rsidRPr="00FD44A6">
              <w:rPr>
                <w:bCs/>
                <w:color w:val="000000"/>
                <w:sz w:val="24"/>
                <w:szCs w:val="24"/>
              </w:rPr>
              <w:t>I</w:t>
            </w:r>
            <w:r w:rsidRPr="00FD44A6">
              <w:rPr>
                <w:bCs/>
                <w:color w:val="000000"/>
                <w:sz w:val="24"/>
                <w:szCs w:val="24"/>
                <w:vertAlign w:val="subscript"/>
              </w:rPr>
              <w:t>ном.откл</w:t>
            </w:r>
            <w:proofErr w:type="spellEnd"/>
            <w:r w:rsidRPr="00FD44A6">
              <w:rPr>
                <w:bCs/>
                <w:color w:val="000000"/>
                <w:sz w:val="24"/>
                <w:szCs w:val="24"/>
                <w:vertAlign w:val="subscript"/>
              </w:rPr>
              <w:t>.</w:t>
            </w:r>
            <w:r w:rsidRPr="00FD44A6">
              <w:rPr>
                <w:bCs/>
                <w:color w:val="000000"/>
                <w:sz w:val="24"/>
                <w:szCs w:val="24"/>
              </w:rPr>
              <w:t>=20кА) и блока управления серии БУ/TEL-100/220-12-03А;</w:t>
            </w:r>
          </w:p>
          <w:p w:rsidR="00A333AF" w:rsidRPr="00FD44A6" w:rsidRDefault="00A333AF" w:rsidP="00A333AF">
            <w:pPr>
              <w:pStyle w:val="a4"/>
              <w:numPr>
                <w:ilvl w:val="0"/>
                <w:numId w:val="31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460" w:hanging="284"/>
              <w:jc w:val="both"/>
              <w:rPr>
                <w:bCs/>
                <w:color w:val="000000"/>
                <w:sz w:val="24"/>
                <w:szCs w:val="24"/>
              </w:rPr>
            </w:pPr>
            <w:r w:rsidRPr="00FD44A6">
              <w:rPr>
                <w:bCs/>
                <w:color w:val="000000"/>
                <w:sz w:val="24"/>
                <w:szCs w:val="24"/>
              </w:rPr>
              <w:t xml:space="preserve">трансформаторы тока ТПОЛ-10 (0,5S, 10Р, 10Р, </w:t>
            </w:r>
            <w:proofErr w:type="spellStart"/>
            <w:r w:rsidRPr="00FD44A6">
              <w:rPr>
                <w:bCs/>
                <w:color w:val="000000"/>
                <w:sz w:val="24"/>
                <w:szCs w:val="24"/>
              </w:rPr>
              <w:t>Ктр</w:t>
            </w:r>
            <w:proofErr w:type="spellEnd"/>
            <w:r w:rsidRPr="00FD44A6">
              <w:rPr>
                <w:bCs/>
                <w:color w:val="000000"/>
                <w:sz w:val="24"/>
                <w:szCs w:val="24"/>
              </w:rPr>
              <w:t>=300/5);</w:t>
            </w:r>
          </w:p>
          <w:p w:rsidR="00A333AF" w:rsidRPr="00FD44A6" w:rsidRDefault="00A333AF" w:rsidP="00A333AF">
            <w:pPr>
              <w:pStyle w:val="a4"/>
              <w:numPr>
                <w:ilvl w:val="0"/>
                <w:numId w:val="31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460" w:hanging="284"/>
              <w:jc w:val="both"/>
              <w:rPr>
                <w:bCs/>
                <w:color w:val="000000"/>
                <w:sz w:val="24"/>
                <w:szCs w:val="24"/>
              </w:rPr>
            </w:pPr>
            <w:r w:rsidRPr="00FD44A6">
              <w:rPr>
                <w:bCs/>
                <w:color w:val="000000"/>
                <w:sz w:val="24"/>
                <w:szCs w:val="24"/>
              </w:rPr>
              <w:t>ограничитель перенапряжения ОПН-РТ/TEL-6/7,2-УХЛ</w:t>
            </w:r>
            <w:proofErr w:type="gramStart"/>
            <w:r w:rsidRPr="00FD44A6">
              <w:rPr>
                <w:bCs/>
                <w:color w:val="000000"/>
                <w:sz w:val="24"/>
                <w:szCs w:val="24"/>
              </w:rPr>
              <w:t>2</w:t>
            </w:r>
            <w:proofErr w:type="gramEnd"/>
            <w:r w:rsidRPr="00FD44A6">
              <w:rPr>
                <w:bCs/>
                <w:color w:val="000000"/>
                <w:sz w:val="24"/>
                <w:szCs w:val="24"/>
              </w:rPr>
              <w:t>;</w:t>
            </w:r>
          </w:p>
          <w:p w:rsidR="00A333AF" w:rsidRPr="00FD44A6" w:rsidRDefault="00A333AF" w:rsidP="00A333AF">
            <w:pPr>
              <w:pStyle w:val="a4"/>
              <w:numPr>
                <w:ilvl w:val="0"/>
                <w:numId w:val="31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460" w:hanging="284"/>
              <w:jc w:val="both"/>
              <w:rPr>
                <w:bCs/>
                <w:color w:val="000000"/>
                <w:sz w:val="24"/>
                <w:szCs w:val="24"/>
              </w:rPr>
            </w:pPr>
            <w:r w:rsidRPr="00FD44A6">
              <w:rPr>
                <w:bCs/>
                <w:color w:val="000000"/>
                <w:sz w:val="24"/>
                <w:szCs w:val="24"/>
              </w:rPr>
              <w:t>релейная защита выполнена на базе микропроцессорных устройств РЗА-33.</w:t>
            </w:r>
          </w:p>
          <w:p w:rsidR="00A333AF" w:rsidRPr="00FD44A6" w:rsidRDefault="00A333AF" w:rsidP="00A333AF">
            <w:pPr>
              <w:numPr>
                <w:ilvl w:val="2"/>
                <w:numId w:val="20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bCs/>
                <w:color w:val="000000"/>
                <w:sz w:val="24"/>
                <w:szCs w:val="24"/>
              </w:rPr>
            </w:pPr>
            <w:r w:rsidRPr="00FD44A6">
              <w:rPr>
                <w:bCs/>
                <w:color w:val="000000"/>
                <w:sz w:val="24"/>
                <w:szCs w:val="24"/>
              </w:rPr>
              <w:t xml:space="preserve">Существующая кабельная линия ТП-180 яч.2 – ТП-223 яч.2 выполнена кабелем               ААБ-3х120, </w:t>
            </w:r>
            <w:r w:rsidRPr="00FD44A6">
              <w:rPr>
                <w:bCs/>
                <w:color w:val="000000"/>
                <w:sz w:val="24"/>
                <w:szCs w:val="24"/>
                <w:lang w:val="en-US"/>
              </w:rPr>
              <w:t>L</w:t>
            </w:r>
            <w:r w:rsidRPr="00FD44A6">
              <w:rPr>
                <w:bCs/>
                <w:color w:val="000000"/>
                <w:sz w:val="24"/>
                <w:szCs w:val="24"/>
              </w:rPr>
              <w:t>=3040м.</w:t>
            </w:r>
          </w:p>
          <w:p w:rsidR="00A333AF" w:rsidRPr="00FD44A6" w:rsidRDefault="00A333AF" w:rsidP="00A333AF">
            <w:pPr>
              <w:numPr>
                <w:ilvl w:val="2"/>
                <w:numId w:val="20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bCs/>
                <w:color w:val="000000"/>
                <w:sz w:val="24"/>
                <w:szCs w:val="24"/>
              </w:rPr>
            </w:pPr>
            <w:proofErr w:type="spellStart"/>
            <w:r w:rsidRPr="00FD44A6">
              <w:rPr>
                <w:bCs/>
                <w:color w:val="000000"/>
                <w:sz w:val="24"/>
                <w:szCs w:val="24"/>
              </w:rPr>
              <w:t>Выкопировка</w:t>
            </w:r>
            <w:proofErr w:type="spellEnd"/>
            <w:r w:rsidRPr="00FD44A6">
              <w:rPr>
                <w:bCs/>
                <w:color w:val="000000"/>
                <w:sz w:val="24"/>
                <w:szCs w:val="24"/>
              </w:rPr>
              <w:t xml:space="preserve"> из генплана </w:t>
            </w:r>
            <w:proofErr w:type="spellStart"/>
            <w:r w:rsidRPr="00FD44A6">
              <w:rPr>
                <w:bCs/>
                <w:color w:val="000000"/>
                <w:sz w:val="24"/>
                <w:szCs w:val="24"/>
              </w:rPr>
              <w:t>г</w:t>
            </w:r>
            <w:proofErr w:type="gramStart"/>
            <w:r w:rsidRPr="00FD44A6">
              <w:rPr>
                <w:bCs/>
                <w:color w:val="000000"/>
                <w:sz w:val="24"/>
                <w:szCs w:val="24"/>
              </w:rPr>
              <w:t>.С</w:t>
            </w:r>
            <w:proofErr w:type="gramEnd"/>
            <w:r w:rsidRPr="00FD44A6">
              <w:rPr>
                <w:bCs/>
                <w:color w:val="000000"/>
                <w:sz w:val="24"/>
                <w:szCs w:val="24"/>
              </w:rPr>
              <w:t>аров</w:t>
            </w:r>
            <w:proofErr w:type="spellEnd"/>
            <w:r w:rsidRPr="00FD44A6">
              <w:rPr>
                <w:bCs/>
                <w:color w:val="000000"/>
                <w:sz w:val="24"/>
                <w:szCs w:val="24"/>
              </w:rPr>
              <w:t xml:space="preserve"> улицы Нижегородская представлена в приложении 1.</w:t>
            </w:r>
          </w:p>
        </w:tc>
      </w:tr>
      <w:tr w:rsidR="00A333AF" w:rsidRPr="00FD44A6" w:rsidTr="00A333AF">
        <w:trPr>
          <w:trHeight w:val="70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FD44A6" w:rsidRDefault="00A333AF">
            <w:pPr>
              <w:jc w:val="center"/>
              <w:rPr>
                <w:bCs/>
                <w:i/>
                <w:color w:val="000000"/>
                <w:sz w:val="24"/>
                <w:szCs w:val="24"/>
              </w:rPr>
            </w:pPr>
            <w:r w:rsidRPr="00FD44A6">
              <w:rPr>
                <w:b/>
                <w:color w:val="000000"/>
                <w:sz w:val="24"/>
                <w:szCs w:val="24"/>
              </w:rPr>
              <w:t>Подраздел 3.17.</w:t>
            </w:r>
            <w:r w:rsidRPr="00FD44A6">
              <w:rPr>
                <w:bCs/>
                <w:color w:val="000000"/>
                <w:sz w:val="24"/>
                <w:szCs w:val="24"/>
              </w:rPr>
              <w:t xml:space="preserve"> Мероприятия по разработке требований к обеспечению безопасной эксплуатации объектов капитального строительства</w:t>
            </w:r>
          </w:p>
        </w:tc>
      </w:tr>
      <w:tr w:rsidR="00A333AF" w:rsidRPr="00A333AF" w:rsidTr="00A333AF">
        <w:trPr>
          <w:trHeight w:val="6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AF" w:rsidRPr="00A333AF" w:rsidRDefault="00A333AF">
            <w:pPr>
              <w:autoSpaceDE w:val="0"/>
              <w:autoSpaceDN w:val="0"/>
              <w:adjustRightInd w:val="0"/>
              <w:jc w:val="center"/>
              <w:rPr>
                <w:bCs/>
                <w:i/>
                <w:color w:val="000000"/>
                <w:sz w:val="24"/>
                <w:szCs w:val="24"/>
              </w:rPr>
            </w:pPr>
            <w:r w:rsidRPr="00FD44A6">
              <w:rPr>
                <w:bCs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A333AF" w:rsidRPr="00A333AF" w:rsidRDefault="00A333AF" w:rsidP="00A333AF">
      <w:pPr>
        <w:jc w:val="center"/>
        <w:rPr>
          <w:sz w:val="24"/>
          <w:szCs w:val="24"/>
        </w:rPr>
      </w:pPr>
    </w:p>
    <w:p w:rsidR="00A333AF" w:rsidRPr="00A333AF" w:rsidRDefault="00A333AF" w:rsidP="00A333AF">
      <w:pPr>
        <w:jc w:val="center"/>
        <w:rPr>
          <w:b/>
          <w:sz w:val="24"/>
          <w:szCs w:val="24"/>
        </w:rPr>
      </w:pPr>
      <w:r w:rsidRPr="00A333AF">
        <w:rPr>
          <w:b/>
          <w:sz w:val="24"/>
          <w:szCs w:val="24"/>
        </w:rPr>
        <w:t>РАЗДЕЛ 4. ТРЕБОВАНИЯ К ОБЪЕМУ ВЫПОЛНЯЕМЫХ РАБОТ</w:t>
      </w:r>
    </w:p>
    <w:p w:rsidR="00A333AF" w:rsidRPr="00A333AF" w:rsidRDefault="00A333AF" w:rsidP="00A333AF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A333AF" w:rsidRPr="00A333AF" w:rsidTr="00A333AF">
        <w:trPr>
          <w:trHeight w:val="397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jc w:val="center"/>
              <w:rPr>
                <w:bCs/>
                <w:i/>
                <w:color w:val="000000"/>
                <w:sz w:val="24"/>
                <w:szCs w:val="24"/>
              </w:rPr>
            </w:pPr>
            <w:r w:rsidRPr="00A333AF">
              <w:rPr>
                <w:b/>
                <w:color w:val="000000"/>
                <w:sz w:val="24"/>
                <w:szCs w:val="24"/>
              </w:rPr>
              <w:t>Подраздел 4.1.</w:t>
            </w:r>
            <w:r w:rsidRPr="00A333AF">
              <w:rPr>
                <w:bCs/>
                <w:color w:val="000000"/>
                <w:sz w:val="24"/>
                <w:szCs w:val="24"/>
              </w:rPr>
              <w:t xml:space="preserve"> Требования к объемам работ</w:t>
            </w:r>
          </w:p>
        </w:tc>
      </w:tr>
      <w:tr w:rsidR="00A333AF" w:rsidRPr="00A333AF" w:rsidTr="00A333AF">
        <w:trPr>
          <w:trHeight w:val="277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AF" w:rsidRPr="00A333AF" w:rsidRDefault="00A333AF">
            <w:pPr>
              <w:ind w:firstLine="426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Объем и содержание проектной документации должны соответствовать требованиям: </w:t>
            </w:r>
          </w:p>
          <w:p w:rsidR="00A333AF" w:rsidRPr="00A333AF" w:rsidRDefault="00A333AF" w:rsidP="00A333AF">
            <w:pPr>
              <w:pStyle w:val="a4"/>
              <w:numPr>
                <w:ilvl w:val="0"/>
                <w:numId w:val="25"/>
              </w:numPr>
              <w:tabs>
                <w:tab w:val="left" w:pos="1134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Постановление Правительства РФ от 16.02.2008 № 87 «О составе разделов проектной документации и требованиях к их содержанию»;</w:t>
            </w:r>
          </w:p>
          <w:p w:rsidR="00A333AF" w:rsidRPr="00A333AF" w:rsidRDefault="00A333AF" w:rsidP="00A333AF">
            <w:pPr>
              <w:pStyle w:val="a4"/>
              <w:numPr>
                <w:ilvl w:val="0"/>
                <w:numId w:val="25"/>
              </w:numPr>
              <w:tabs>
                <w:tab w:val="left" w:pos="1134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 xml:space="preserve"> 21.1101-2009 «Система проектной документации для строительства. Основные требования к проектной и рабочей документации».</w:t>
            </w:r>
          </w:p>
        </w:tc>
      </w:tr>
      <w:tr w:rsidR="00A333AF" w:rsidRPr="00A333AF" w:rsidTr="00A333AF">
        <w:trPr>
          <w:trHeight w:val="397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jc w:val="center"/>
              <w:rPr>
                <w:bCs/>
                <w:i/>
                <w:color w:val="000000"/>
                <w:sz w:val="24"/>
                <w:szCs w:val="24"/>
              </w:rPr>
            </w:pPr>
            <w:r w:rsidRPr="00A333AF">
              <w:rPr>
                <w:b/>
                <w:color w:val="000000"/>
                <w:sz w:val="24"/>
                <w:szCs w:val="24"/>
              </w:rPr>
              <w:t>Подраздел 4.2.</w:t>
            </w:r>
            <w:r w:rsidRPr="00A333AF">
              <w:rPr>
                <w:bCs/>
                <w:color w:val="000000"/>
                <w:sz w:val="24"/>
                <w:szCs w:val="24"/>
              </w:rPr>
              <w:t xml:space="preserve"> Перечень согласований, выполняемых Поставщиком</w:t>
            </w:r>
          </w:p>
        </w:tc>
      </w:tr>
      <w:tr w:rsidR="00A333AF" w:rsidRPr="00A333AF" w:rsidTr="00A333AF">
        <w:trPr>
          <w:trHeight w:val="68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ind w:firstLine="426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Исполнитель согласовывает проект с ОАО «Обеспечение РФЯЦ-ВНИИЭФ» и другими заинтересованными организациями.</w:t>
            </w:r>
            <w:r w:rsidRPr="00A333AF"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A333AF" w:rsidRPr="00A333AF" w:rsidRDefault="00A333AF" w:rsidP="00A333AF">
      <w:pPr>
        <w:ind w:left="360"/>
        <w:jc w:val="center"/>
        <w:rPr>
          <w:sz w:val="24"/>
          <w:szCs w:val="24"/>
        </w:rPr>
      </w:pPr>
    </w:p>
    <w:p w:rsidR="00A333AF" w:rsidRPr="00A333AF" w:rsidRDefault="00A333AF" w:rsidP="00A333AF">
      <w:pPr>
        <w:ind w:left="360"/>
        <w:jc w:val="center"/>
        <w:rPr>
          <w:b/>
          <w:sz w:val="24"/>
          <w:szCs w:val="24"/>
        </w:rPr>
      </w:pPr>
      <w:r w:rsidRPr="00A333AF">
        <w:rPr>
          <w:b/>
          <w:sz w:val="24"/>
          <w:szCs w:val="24"/>
        </w:rPr>
        <w:t>РАЗДЕЛ 5. ТРЕБОВАНИЯ К СРОКУ (ИНТЕРВАЛУ) ВЫПОЛНЯЕМЫХ РАБОТ</w:t>
      </w:r>
    </w:p>
    <w:p w:rsidR="00A333AF" w:rsidRPr="00A333AF" w:rsidRDefault="00A333AF" w:rsidP="00A333AF">
      <w:pPr>
        <w:ind w:left="360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A333AF" w:rsidRPr="00A333AF" w:rsidTr="00A333AF">
        <w:trPr>
          <w:trHeight w:val="68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ind w:firstLine="426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Начало работ:  </w:t>
            </w:r>
            <w:r w:rsidRPr="00A333AF">
              <w:rPr>
                <w:b/>
                <w:color w:val="000000"/>
                <w:sz w:val="24"/>
                <w:szCs w:val="24"/>
              </w:rPr>
              <w:t>0</w:t>
            </w:r>
            <w:r>
              <w:rPr>
                <w:b/>
                <w:color w:val="000000"/>
                <w:sz w:val="24"/>
                <w:szCs w:val="24"/>
              </w:rPr>
              <w:t>2</w:t>
            </w:r>
            <w:r w:rsidRPr="00A333AF">
              <w:rPr>
                <w:b/>
                <w:color w:val="000000"/>
                <w:sz w:val="24"/>
                <w:szCs w:val="24"/>
              </w:rPr>
              <w:t xml:space="preserve"> февраля  2015 года.</w:t>
            </w:r>
            <w:r w:rsidRPr="00A333AF">
              <w:rPr>
                <w:bCs/>
                <w:color w:val="000000"/>
                <w:sz w:val="24"/>
                <w:szCs w:val="24"/>
              </w:rPr>
              <w:t xml:space="preserve"> </w:t>
            </w:r>
          </w:p>
          <w:p w:rsidR="00A333AF" w:rsidRPr="00A333AF" w:rsidRDefault="00A333AF">
            <w:pPr>
              <w:pStyle w:val="ac"/>
              <w:spacing w:after="40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 Окончание работ:   </w:t>
            </w:r>
            <w:r w:rsidRPr="00A333AF">
              <w:rPr>
                <w:b/>
                <w:color w:val="000000"/>
                <w:sz w:val="24"/>
                <w:szCs w:val="24"/>
              </w:rPr>
              <w:t xml:space="preserve">15 апреля  2015 года. </w:t>
            </w:r>
          </w:p>
        </w:tc>
      </w:tr>
    </w:tbl>
    <w:p w:rsidR="00A333AF" w:rsidRPr="00A333AF" w:rsidRDefault="00A333AF" w:rsidP="00A333AF">
      <w:pPr>
        <w:ind w:left="360"/>
        <w:jc w:val="both"/>
        <w:rPr>
          <w:sz w:val="24"/>
          <w:szCs w:val="24"/>
        </w:rPr>
      </w:pPr>
    </w:p>
    <w:p w:rsidR="00A333AF" w:rsidRPr="00A333AF" w:rsidRDefault="00A333AF" w:rsidP="00A333AF">
      <w:pPr>
        <w:ind w:left="360"/>
        <w:jc w:val="center"/>
        <w:rPr>
          <w:b/>
          <w:sz w:val="24"/>
          <w:szCs w:val="24"/>
        </w:rPr>
      </w:pPr>
      <w:r w:rsidRPr="00A333AF">
        <w:rPr>
          <w:b/>
          <w:sz w:val="24"/>
          <w:szCs w:val="24"/>
        </w:rPr>
        <w:t>РАЗДЕЛ 6. ТРЕБОВАНИЯ К КАЧЕСТВУ ВЫПОЛНЯЕМЫХ РАБОТ</w:t>
      </w:r>
    </w:p>
    <w:p w:rsidR="00A333AF" w:rsidRPr="00A333AF" w:rsidRDefault="00A333AF" w:rsidP="00A333AF">
      <w:pPr>
        <w:ind w:left="360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A333AF" w:rsidRPr="00A333AF" w:rsidTr="00A333AF">
        <w:trPr>
          <w:trHeight w:val="68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autoSpaceDE w:val="0"/>
              <w:autoSpaceDN w:val="0"/>
              <w:adjustRightInd w:val="0"/>
              <w:ind w:firstLine="426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Качество проектной документации должно соответствовать требованиям нормативных документов, приведенных в Подразделе 3.1.</w:t>
            </w:r>
          </w:p>
        </w:tc>
      </w:tr>
    </w:tbl>
    <w:p w:rsidR="00A333AF" w:rsidRPr="00A333AF" w:rsidRDefault="00A333AF" w:rsidP="00A333AF">
      <w:pPr>
        <w:ind w:left="360"/>
        <w:jc w:val="both"/>
        <w:rPr>
          <w:sz w:val="24"/>
          <w:szCs w:val="24"/>
        </w:rPr>
      </w:pPr>
    </w:p>
    <w:p w:rsidR="00A333AF" w:rsidRPr="00A333AF" w:rsidRDefault="00A333AF" w:rsidP="00A333AF">
      <w:pPr>
        <w:ind w:left="360"/>
        <w:jc w:val="both"/>
        <w:rPr>
          <w:b/>
          <w:sz w:val="24"/>
          <w:szCs w:val="24"/>
        </w:rPr>
      </w:pPr>
      <w:r w:rsidRPr="00A333AF">
        <w:rPr>
          <w:b/>
          <w:sz w:val="24"/>
          <w:szCs w:val="24"/>
        </w:rPr>
        <w:t>РАЗДЕЛ 7. ТРЕБОВАНИЯ К БЕЗОПАСНОСТИ ВЫПОЛНЯЕМЫХ РАБОТ</w:t>
      </w:r>
    </w:p>
    <w:p w:rsidR="00A333AF" w:rsidRPr="00A333AF" w:rsidRDefault="00A333AF" w:rsidP="00A333AF">
      <w:pPr>
        <w:ind w:left="360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A333AF" w:rsidRPr="00A333AF" w:rsidTr="00A333AF">
        <w:trPr>
          <w:trHeight w:val="210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ind w:firstLine="567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Принятые в проекте технологические и конструктивные решения должны обеспечивать:</w:t>
            </w:r>
          </w:p>
          <w:p w:rsidR="00A333AF" w:rsidRPr="00A333AF" w:rsidRDefault="00A333AF" w:rsidP="00A333AF">
            <w:pPr>
              <w:pStyle w:val="a4"/>
              <w:numPr>
                <w:ilvl w:val="0"/>
                <w:numId w:val="32"/>
              </w:numPr>
              <w:ind w:left="284" w:hanging="284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надежное и бесперебойное функционирование ТП-230 и низковольтной распределительной сети ТП-230 во всех требуемых режимах работы;</w:t>
            </w:r>
          </w:p>
          <w:p w:rsidR="00A333AF" w:rsidRPr="00A333AF" w:rsidRDefault="00A333AF" w:rsidP="00A333AF">
            <w:pPr>
              <w:pStyle w:val="a4"/>
              <w:numPr>
                <w:ilvl w:val="0"/>
                <w:numId w:val="32"/>
              </w:numPr>
              <w:ind w:left="284" w:hanging="284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надежное и бесперебойное электроснабжение подключаемых к электрическим сетям ОАО «СЭСК» объектов  потребителей;</w:t>
            </w:r>
          </w:p>
          <w:p w:rsidR="00A333AF" w:rsidRPr="00A333AF" w:rsidRDefault="00A333AF" w:rsidP="00A333AF">
            <w:pPr>
              <w:pStyle w:val="a4"/>
              <w:numPr>
                <w:ilvl w:val="0"/>
                <w:numId w:val="32"/>
              </w:numPr>
              <w:ind w:left="284" w:hanging="284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безопасность обслуживающего персонала при монтаже объектов, подготовке к эксплуатации, эксплуатации, техническом обслуживании и ремонте.</w:t>
            </w:r>
          </w:p>
        </w:tc>
      </w:tr>
    </w:tbl>
    <w:p w:rsidR="00A333AF" w:rsidRPr="00A333AF" w:rsidRDefault="00A333AF" w:rsidP="00A333AF">
      <w:pPr>
        <w:tabs>
          <w:tab w:val="left" w:pos="5670"/>
          <w:tab w:val="left" w:pos="6804"/>
        </w:tabs>
        <w:suppressAutoHyphens/>
        <w:jc w:val="center"/>
        <w:rPr>
          <w:sz w:val="24"/>
          <w:szCs w:val="24"/>
        </w:rPr>
      </w:pPr>
    </w:p>
    <w:p w:rsidR="00A333AF" w:rsidRPr="00A333AF" w:rsidRDefault="00A333AF" w:rsidP="00A333AF">
      <w:pPr>
        <w:tabs>
          <w:tab w:val="left" w:pos="5670"/>
          <w:tab w:val="left" w:pos="6804"/>
        </w:tabs>
        <w:suppressAutoHyphens/>
        <w:jc w:val="center"/>
        <w:rPr>
          <w:b/>
          <w:sz w:val="24"/>
          <w:szCs w:val="24"/>
        </w:rPr>
      </w:pPr>
      <w:r w:rsidRPr="00A333AF">
        <w:rPr>
          <w:b/>
          <w:sz w:val="24"/>
          <w:szCs w:val="24"/>
        </w:rPr>
        <w:t>РАЗДЕЛ 8. СДАЧА / ПРИЕМКА РАБОТ, ТРЕБОВАНИЯ К РЕЗУЛЬТАТАМ РАБОТ</w:t>
      </w:r>
    </w:p>
    <w:p w:rsidR="00A333AF" w:rsidRPr="00A333AF" w:rsidRDefault="00A333AF" w:rsidP="00A333AF">
      <w:pPr>
        <w:tabs>
          <w:tab w:val="left" w:pos="5670"/>
          <w:tab w:val="left" w:pos="6804"/>
        </w:tabs>
        <w:suppressAutoHyphens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A333AF" w:rsidRPr="00A333AF" w:rsidTr="00A333AF">
        <w:trPr>
          <w:trHeight w:val="1552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AF" w:rsidRPr="00A333AF" w:rsidRDefault="00A333AF">
            <w:pPr>
              <w:pStyle w:val="Default"/>
              <w:ind w:firstLine="567"/>
              <w:jc w:val="both"/>
              <w:rPr>
                <w:bCs/>
              </w:rPr>
            </w:pPr>
            <w:r w:rsidRPr="00A333AF">
              <w:rPr>
                <w:bCs/>
              </w:rPr>
              <w:t xml:space="preserve">По окончании выполнения работ Исполнитель должен предоставить Заказчику следующую документацию </w:t>
            </w:r>
            <w:r w:rsidRPr="00A333AF">
              <w:rPr>
                <w:b/>
                <w:i/>
              </w:rPr>
              <w:t>(по каждому объекту отдельно)</w:t>
            </w:r>
            <w:r w:rsidRPr="00A333AF">
              <w:rPr>
                <w:bCs/>
              </w:rPr>
              <w:t>:</w:t>
            </w:r>
          </w:p>
          <w:p w:rsidR="00A333AF" w:rsidRPr="00A333AF" w:rsidRDefault="00A333AF" w:rsidP="00A333AF">
            <w:pPr>
              <w:pStyle w:val="Default"/>
              <w:numPr>
                <w:ilvl w:val="0"/>
                <w:numId w:val="33"/>
              </w:numPr>
              <w:tabs>
                <w:tab w:val="left" w:pos="851"/>
              </w:tabs>
              <w:ind w:left="567" w:firstLine="0"/>
              <w:jc w:val="both"/>
              <w:rPr>
                <w:bCs/>
              </w:rPr>
            </w:pPr>
            <w:r w:rsidRPr="00A333AF">
              <w:rPr>
                <w:bCs/>
              </w:rPr>
              <w:t>комплект проектно-сметной документации в 4-х экземплярах на бумажном носителе;</w:t>
            </w:r>
          </w:p>
          <w:p w:rsidR="00A333AF" w:rsidRPr="00A333AF" w:rsidRDefault="00A333AF" w:rsidP="00A333AF">
            <w:pPr>
              <w:pStyle w:val="Default"/>
              <w:numPr>
                <w:ilvl w:val="0"/>
                <w:numId w:val="33"/>
              </w:numPr>
              <w:tabs>
                <w:tab w:val="left" w:pos="851"/>
              </w:tabs>
              <w:ind w:left="567" w:firstLine="0"/>
              <w:jc w:val="both"/>
              <w:rPr>
                <w:bCs/>
              </w:rPr>
            </w:pPr>
            <w:r w:rsidRPr="00A333AF">
              <w:rPr>
                <w:bCs/>
              </w:rPr>
              <w:t xml:space="preserve"> комплект проектно-сметной документации в электронном виде (на DVD)  в форматах PDF и DWG в 2 экземплярах; </w:t>
            </w:r>
          </w:p>
          <w:p w:rsidR="00A333AF" w:rsidRPr="00A333AF" w:rsidRDefault="00A333AF" w:rsidP="00A333AF">
            <w:pPr>
              <w:pStyle w:val="Default"/>
              <w:numPr>
                <w:ilvl w:val="0"/>
                <w:numId w:val="33"/>
              </w:numPr>
              <w:tabs>
                <w:tab w:val="left" w:pos="851"/>
              </w:tabs>
              <w:ind w:left="567" w:firstLine="0"/>
              <w:jc w:val="both"/>
              <w:rPr>
                <w:bCs/>
              </w:rPr>
            </w:pPr>
            <w:r w:rsidRPr="00A333AF">
              <w:rPr>
                <w:bCs/>
              </w:rPr>
              <w:t>топографо-геодезические материалы района строительства ТП-230 и низковольтной распределительной сети ТП-230 в электронном виде  (на DVD)   в 2 экземплярах;</w:t>
            </w:r>
          </w:p>
          <w:p w:rsidR="00A333AF" w:rsidRPr="00A333AF" w:rsidRDefault="00A333AF" w:rsidP="00A333AF">
            <w:pPr>
              <w:pStyle w:val="Default"/>
              <w:numPr>
                <w:ilvl w:val="0"/>
                <w:numId w:val="33"/>
              </w:numPr>
              <w:tabs>
                <w:tab w:val="left" w:pos="851"/>
              </w:tabs>
              <w:ind w:hanging="720"/>
              <w:jc w:val="both"/>
              <w:rPr>
                <w:bCs/>
              </w:rPr>
            </w:pPr>
            <w:r w:rsidRPr="00A333AF">
              <w:rPr>
                <w:bCs/>
              </w:rPr>
              <w:t>акт сдачи-приемки выполненных работ в 2 экз.</w:t>
            </w:r>
          </w:p>
          <w:p w:rsidR="00A333AF" w:rsidRPr="00A333AF" w:rsidRDefault="00A333AF">
            <w:pPr>
              <w:pStyle w:val="Default"/>
              <w:tabs>
                <w:tab w:val="left" w:pos="851"/>
              </w:tabs>
              <w:ind w:left="851"/>
              <w:jc w:val="both"/>
              <w:rPr>
                <w:bCs/>
              </w:rPr>
            </w:pPr>
          </w:p>
        </w:tc>
      </w:tr>
    </w:tbl>
    <w:p w:rsidR="00A333AF" w:rsidRPr="00A333AF" w:rsidRDefault="00A333AF" w:rsidP="00A333AF">
      <w:pPr>
        <w:ind w:firstLine="72"/>
        <w:jc w:val="center"/>
        <w:rPr>
          <w:sz w:val="24"/>
          <w:szCs w:val="24"/>
        </w:rPr>
      </w:pPr>
    </w:p>
    <w:p w:rsidR="00A333AF" w:rsidRPr="00A333AF" w:rsidRDefault="00A333AF" w:rsidP="00A333AF">
      <w:pPr>
        <w:ind w:firstLine="72"/>
        <w:jc w:val="center"/>
        <w:rPr>
          <w:b/>
          <w:sz w:val="24"/>
          <w:szCs w:val="24"/>
        </w:rPr>
      </w:pPr>
      <w:r w:rsidRPr="00A333AF">
        <w:rPr>
          <w:b/>
          <w:sz w:val="24"/>
          <w:szCs w:val="24"/>
        </w:rPr>
        <w:t>РАЗДЕЛ 9. СПЕЦИАЛЬНЫЕ ТРЕБОВАНИЯ</w:t>
      </w:r>
    </w:p>
    <w:p w:rsidR="00A333AF" w:rsidRPr="00A333AF" w:rsidRDefault="00A333AF" w:rsidP="00A333AF">
      <w:pPr>
        <w:ind w:firstLine="72"/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A333AF" w:rsidRPr="00A333AF" w:rsidTr="00A333AF">
        <w:trPr>
          <w:trHeight w:val="282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snapToGrid w:val="0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A333AF">
              <w:rPr>
                <w:bCs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A333AF" w:rsidRPr="00A333AF" w:rsidRDefault="00A333AF" w:rsidP="00A333AF">
      <w:pPr>
        <w:jc w:val="center"/>
        <w:rPr>
          <w:sz w:val="24"/>
          <w:szCs w:val="24"/>
        </w:rPr>
      </w:pPr>
    </w:p>
    <w:p w:rsidR="00A333AF" w:rsidRPr="00A333AF" w:rsidRDefault="00A333AF" w:rsidP="00A333AF">
      <w:pPr>
        <w:jc w:val="center"/>
        <w:rPr>
          <w:b/>
          <w:sz w:val="24"/>
          <w:szCs w:val="24"/>
        </w:rPr>
      </w:pPr>
      <w:r w:rsidRPr="00A333AF">
        <w:rPr>
          <w:b/>
          <w:sz w:val="24"/>
          <w:szCs w:val="24"/>
        </w:rPr>
        <w:t>РАЗДЕЛ 10. ПЕРЕЧЕНЬ ПРИНЯТЫХ СОКРАЩЕНИЙ</w:t>
      </w:r>
    </w:p>
    <w:p w:rsidR="00A333AF" w:rsidRPr="00A333AF" w:rsidRDefault="00A333AF" w:rsidP="00A333AF">
      <w:pPr>
        <w:jc w:val="center"/>
        <w:rPr>
          <w:sz w:val="24"/>
          <w:szCs w:val="24"/>
        </w:rPr>
      </w:pPr>
    </w:p>
    <w:tbl>
      <w:tblPr>
        <w:tblpPr w:leftFromText="180" w:rightFromText="180" w:topFromText="120" w:vertAnchor="text" w:horzAnchor="margin" w:tblpY="-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525"/>
        <w:gridCol w:w="7689"/>
      </w:tblGrid>
      <w:tr w:rsidR="00A333AF" w:rsidRPr="00A333AF" w:rsidTr="00A333AF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7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333AF" w:rsidRPr="00A333AF" w:rsidTr="00A333AF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ГПП</w:t>
            </w:r>
          </w:p>
        </w:tc>
        <w:tc>
          <w:tcPr>
            <w:tcW w:w="7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Главная понизительная подстанция</w:t>
            </w:r>
          </w:p>
        </w:tc>
      </w:tr>
      <w:tr w:rsidR="00A333AF" w:rsidRPr="00A333AF" w:rsidTr="00A333AF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ТП</w:t>
            </w:r>
          </w:p>
        </w:tc>
        <w:tc>
          <w:tcPr>
            <w:tcW w:w="7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Трансформаторная подстанция</w:t>
            </w:r>
          </w:p>
        </w:tc>
      </w:tr>
      <w:tr w:rsidR="00A333AF" w:rsidRPr="00A333AF" w:rsidTr="00A333AF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ШР</w:t>
            </w:r>
          </w:p>
        </w:tc>
        <w:tc>
          <w:tcPr>
            <w:tcW w:w="7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Шкаф распределительный</w:t>
            </w:r>
          </w:p>
        </w:tc>
      </w:tr>
      <w:tr w:rsidR="00A333AF" w:rsidRPr="00A333AF" w:rsidTr="00A333AF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ВУЩ</w:t>
            </w:r>
          </w:p>
        </w:tc>
        <w:tc>
          <w:tcPr>
            <w:tcW w:w="7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Вводно-учётный щит</w:t>
            </w:r>
          </w:p>
        </w:tc>
      </w:tr>
    </w:tbl>
    <w:p w:rsidR="00A333AF" w:rsidRPr="00A333AF" w:rsidRDefault="00A333AF" w:rsidP="00A333AF">
      <w:pPr>
        <w:jc w:val="center"/>
        <w:rPr>
          <w:b/>
          <w:sz w:val="24"/>
          <w:szCs w:val="24"/>
        </w:rPr>
      </w:pPr>
    </w:p>
    <w:p w:rsidR="00A333AF" w:rsidRPr="00A333AF" w:rsidRDefault="00A333AF" w:rsidP="00A333AF">
      <w:pPr>
        <w:jc w:val="center"/>
        <w:rPr>
          <w:b/>
          <w:sz w:val="24"/>
          <w:szCs w:val="24"/>
        </w:rPr>
      </w:pPr>
      <w:r w:rsidRPr="00A333AF">
        <w:rPr>
          <w:b/>
          <w:sz w:val="24"/>
          <w:szCs w:val="24"/>
        </w:rPr>
        <w:t>РАЗДЕЛ 11. ПЕРЕЧЕНЬ ПРИЛОЖЕНИЙ</w:t>
      </w:r>
    </w:p>
    <w:p w:rsidR="00A333AF" w:rsidRPr="00A333AF" w:rsidRDefault="00A333AF" w:rsidP="00A333AF">
      <w:pPr>
        <w:jc w:val="center"/>
        <w:rPr>
          <w:b/>
          <w:sz w:val="24"/>
          <w:szCs w:val="24"/>
        </w:rPr>
      </w:pPr>
    </w:p>
    <w:tbl>
      <w:tblPr>
        <w:tblpPr w:leftFromText="180" w:rightFromText="180" w:topFromText="120" w:vertAnchor="text" w:horzAnchor="margin" w:tblpY="6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8324"/>
        <w:gridCol w:w="1201"/>
      </w:tblGrid>
      <w:tr w:rsidR="00A333AF" w:rsidRPr="00A333AF" w:rsidTr="00A333AF">
        <w:trPr>
          <w:trHeight w:val="39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8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333AF" w:rsidRPr="00A333AF" w:rsidTr="00A333AF">
        <w:trPr>
          <w:trHeight w:val="39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AF" w:rsidRPr="00A333AF" w:rsidRDefault="00A333AF" w:rsidP="00A333AF">
            <w:pPr>
              <w:pStyle w:val="a4"/>
              <w:numPr>
                <w:ilvl w:val="0"/>
                <w:numId w:val="24"/>
              </w:numPr>
              <w:ind w:left="113" w:right="57" w:firstLine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proofErr w:type="spellStart"/>
            <w:r w:rsidRPr="00A333AF">
              <w:rPr>
                <w:bCs/>
                <w:color w:val="000000"/>
                <w:sz w:val="24"/>
                <w:szCs w:val="24"/>
              </w:rPr>
              <w:t>Выкопировка</w:t>
            </w:r>
            <w:proofErr w:type="spellEnd"/>
            <w:r w:rsidRPr="00A333AF">
              <w:rPr>
                <w:bCs/>
                <w:color w:val="000000"/>
                <w:sz w:val="24"/>
                <w:szCs w:val="24"/>
              </w:rPr>
              <w:t xml:space="preserve"> из генплана </w:t>
            </w:r>
            <w:proofErr w:type="spellStart"/>
            <w:r w:rsidRPr="00A333AF">
              <w:rPr>
                <w:bCs/>
                <w:color w:val="000000"/>
                <w:sz w:val="24"/>
                <w:szCs w:val="24"/>
              </w:rPr>
              <w:t>г</w:t>
            </w:r>
            <w:proofErr w:type="gramStart"/>
            <w:r w:rsidRPr="00A333AF">
              <w:rPr>
                <w:bCs/>
                <w:color w:val="000000"/>
                <w:sz w:val="24"/>
                <w:szCs w:val="24"/>
              </w:rPr>
              <w:t>.С</w:t>
            </w:r>
            <w:proofErr w:type="gramEnd"/>
            <w:r w:rsidRPr="00A333AF">
              <w:rPr>
                <w:bCs/>
                <w:color w:val="000000"/>
                <w:sz w:val="24"/>
                <w:szCs w:val="24"/>
              </w:rPr>
              <w:t>аров</w:t>
            </w:r>
            <w:proofErr w:type="spellEnd"/>
            <w:r w:rsidRPr="00A333AF">
              <w:rPr>
                <w:bCs/>
                <w:color w:val="000000"/>
                <w:sz w:val="24"/>
                <w:szCs w:val="24"/>
              </w:rPr>
              <w:t xml:space="preserve"> района  улицы Нижегородская.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A333AF" w:rsidRPr="00A333AF" w:rsidTr="00A333AF">
        <w:trPr>
          <w:trHeight w:val="28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AF" w:rsidRPr="00A333AF" w:rsidRDefault="00A333AF" w:rsidP="00A333AF">
            <w:pPr>
              <w:pStyle w:val="a4"/>
              <w:numPr>
                <w:ilvl w:val="0"/>
                <w:numId w:val="24"/>
              </w:numPr>
              <w:ind w:left="113" w:right="57" w:firstLine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AF" w:rsidRPr="00A333AF" w:rsidRDefault="00A333AF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 xml:space="preserve">Технические условия №190/14  от 15.08.2014г. на технологическое присоединение </w:t>
            </w:r>
            <w:r w:rsidRPr="00A333AF">
              <w:rPr>
                <w:bCs/>
                <w:color w:val="000000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A333AF">
              <w:rPr>
                <w:bCs/>
                <w:color w:val="000000"/>
                <w:sz w:val="24"/>
                <w:szCs w:val="24"/>
              </w:rPr>
              <w:t>энергопринимающих</w:t>
            </w:r>
            <w:proofErr w:type="spellEnd"/>
            <w:r w:rsidRPr="00A333AF">
              <w:rPr>
                <w:bCs/>
                <w:color w:val="000000"/>
                <w:sz w:val="24"/>
                <w:szCs w:val="24"/>
              </w:rPr>
              <w:t xml:space="preserve"> устройств потребителя к электрическим сетям ОАО «СЭСК»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2-5</w:t>
            </w:r>
          </w:p>
        </w:tc>
      </w:tr>
      <w:tr w:rsidR="00A333AF" w:rsidRPr="00A333AF" w:rsidTr="00A333AF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AF" w:rsidRPr="00A333AF" w:rsidRDefault="00A333AF" w:rsidP="00A333AF">
            <w:pPr>
              <w:pStyle w:val="a4"/>
              <w:numPr>
                <w:ilvl w:val="0"/>
                <w:numId w:val="24"/>
              </w:numPr>
              <w:ind w:left="113" w:right="57" w:firstLine="0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Схема электроснабжения 6кВ ТП-180 и ТП-223.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AF" w:rsidRPr="00A333AF" w:rsidRDefault="00A333A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A333AF">
              <w:rPr>
                <w:bCs/>
                <w:color w:val="000000"/>
                <w:sz w:val="24"/>
                <w:szCs w:val="24"/>
              </w:rPr>
              <w:t>6</w:t>
            </w:r>
          </w:p>
        </w:tc>
      </w:tr>
    </w:tbl>
    <w:p w:rsidR="00A333AF" w:rsidRPr="00A333AF" w:rsidRDefault="00A333AF" w:rsidP="00A333AF">
      <w:pPr>
        <w:jc w:val="center"/>
        <w:rPr>
          <w:b/>
          <w:sz w:val="24"/>
          <w:szCs w:val="24"/>
        </w:rPr>
      </w:pPr>
    </w:p>
    <w:p w:rsidR="00342B7A" w:rsidRDefault="00342B7A" w:rsidP="00321905">
      <w:pPr>
        <w:jc w:val="center"/>
        <w:rPr>
          <w:color w:val="000000"/>
        </w:rPr>
      </w:pPr>
    </w:p>
    <w:sectPr w:rsidR="00342B7A" w:rsidSect="00AB08D8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701" w:header="709" w:footer="709" w:gutter="0"/>
      <w:pgNumType w:start="104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893" w:rsidRDefault="00C27893" w:rsidP="001A5002">
      <w:r>
        <w:separator/>
      </w:r>
    </w:p>
  </w:endnote>
  <w:endnote w:type="continuationSeparator" w:id="0">
    <w:p w:rsidR="00C27893" w:rsidRDefault="00C27893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1A5002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303478">
          <w:rPr>
            <w:noProof/>
            <w:sz w:val="24"/>
            <w:szCs w:val="24"/>
          </w:rPr>
          <w:t>112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2737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303478">
          <w:rPr>
            <w:noProof/>
            <w:sz w:val="20"/>
            <w:szCs w:val="20"/>
          </w:rPr>
          <w:t>104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893" w:rsidRDefault="00C27893" w:rsidP="001A5002">
      <w:r>
        <w:separator/>
      </w:r>
    </w:p>
  </w:footnote>
  <w:footnote w:type="continuationSeparator" w:id="0">
    <w:p w:rsidR="00C27893" w:rsidRDefault="00C27893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9B3FCE" w:rsidP="001A5002">
    <w:pPr>
      <w:pStyle w:val="a7"/>
      <w:jc w:val="center"/>
    </w:pPr>
    <w:r>
      <w:rPr>
        <w:i/>
        <w:sz w:val="24"/>
      </w:rPr>
      <w:t>О</w:t>
    </w:r>
    <w:r w:rsidR="001A5002" w:rsidRPr="00B539C4">
      <w:rPr>
        <w:i/>
        <w:sz w:val="24"/>
      </w:rPr>
      <w:t>АО «</w:t>
    </w:r>
    <w:r w:rsidR="001A5002">
      <w:rPr>
        <w:i/>
        <w:sz w:val="24"/>
      </w:rPr>
      <w:t xml:space="preserve">Саровская </w:t>
    </w:r>
    <w:r>
      <w:rPr>
        <w:i/>
        <w:sz w:val="24"/>
      </w:rPr>
      <w:t>Электросетевая</w:t>
    </w:r>
    <w:r w:rsidR="001A5002">
      <w:rPr>
        <w:i/>
        <w:sz w:val="24"/>
      </w:rPr>
      <w:t xml:space="preserve"> Компания</w:t>
    </w:r>
    <w:r w:rsidR="001A5002"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>
      <w:rPr>
        <w:i/>
        <w:sz w:val="24"/>
      </w:rPr>
      <w:t>О</w:t>
    </w: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9A0173"/>
    <w:multiLevelType w:val="hybridMultilevel"/>
    <w:tmpl w:val="A30EB912"/>
    <w:lvl w:ilvl="0" w:tplc="CBCE3EF4">
      <w:start w:val="1"/>
      <w:numFmt w:val="bullet"/>
      <w:lvlText w:val=""/>
      <w:lvlJc w:val="left"/>
      <w:pPr>
        <w:ind w:left="135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2">
    <w:nsid w:val="0BA97394"/>
    <w:multiLevelType w:val="multilevel"/>
    <w:tmpl w:val="EC0E91D6"/>
    <w:lvl w:ilvl="0">
      <w:start w:val="1"/>
      <w:numFmt w:val="decimal"/>
      <w:lvlText w:val="7.%1."/>
      <w:lvlJc w:val="left"/>
      <w:pPr>
        <w:tabs>
          <w:tab w:val="num" w:pos="1470"/>
        </w:tabs>
        <w:ind w:left="1470" w:hanging="1470"/>
      </w:pPr>
    </w:lvl>
    <w:lvl w:ilvl="1">
      <w:start w:val="1"/>
      <w:numFmt w:val="decimal"/>
      <w:lvlText w:val="%1.%2."/>
      <w:lvlJc w:val="left"/>
      <w:pPr>
        <w:tabs>
          <w:tab w:val="num" w:pos="2370"/>
        </w:tabs>
        <w:ind w:left="2370" w:hanging="1470"/>
      </w:pPr>
    </w:lvl>
    <w:lvl w:ilvl="2">
      <w:start w:val="1"/>
      <w:numFmt w:val="decimal"/>
      <w:lvlText w:val="%1.%2.%3."/>
      <w:lvlJc w:val="left"/>
      <w:pPr>
        <w:tabs>
          <w:tab w:val="num" w:pos="2322"/>
        </w:tabs>
        <w:ind w:left="2322" w:hanging="1470"/>
      </w:pPr>
    </w:lvl>
    <w:lvl w:ilvl="3">
      <w:start w:val="1"/>
      <w:numFmt w:val="decimal"/>
      <w:lvlText w:val="%1.%2.%3.%4."/>
      <w:lvlJc w:val="left"/>
      <w:pPr>
        <w:tabs>
          <w:tab w:val="num" w:pos="4170"/>
        </w:tabs>
        <w:ind w:left="4170" w:hanging="1470"/>
      </w:pPr>
    </w:lvl>
    <w:lvl w:ilvl="4">
      <w:start w:val="1"/>
      <w:numFmt w:val="decimal"/>
      <w:lvlText w:val="%1.%2.%3.%4.%5."/>
      <w:lvlJc w:val="left"/>
      <w:pPr>
        <w:tabs>
          <w:tab w:val="num" w:pos="5070"/>
        </w:tabs>
        <w:ind w:left="5070" w:hanging="1470"/>
      </w:pPr>
    </w:lvl>
    <w:lvl w:ilvl="5">
      <w:start w:val="1"/>
      <w:numFmt w:val="decimal"/>
      <w:lvlText w:val="%1.%2.%3.%4.%5.%6."/>
      <w:lvlJc w:val="left"/>
      <w:pPr>
        <w:tabs>
          <w:tab w:val="num" w:pos="5970"/>
        </w:tabs>
        <w:ind w:left="5970" w:hanging="1470"/>
      </w:pPr>
    </w:lvl>
    <w:lvl w:ilvl="6">
      <w:start w:val="1"/>
      <w:numFmt w:val="decimal"/>
      <w:lvlText w:val="%1.%2.%3.%4.%5.%6.%7."/>
      <w:lvlJc w:val="left"/>
      <w:pPr>
        <w:tabs>
          <w:tab w:val="num" w:pos="7200"/>
        </w:tabs>
        <w:ind w:left="72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9360"/>
        </w:tabs>
        <w:ind w:left="9360" w:hanging="2160"/>
      </w:pPr>
    </w:lvl>
  </w:abstractNum>
  <w:abstractNum w:abstractNumId="3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4">
    <w:nsid w:val="1A9612BC"/>
    <w:multiLevelType w:val="hybridMultilevel"/>
    <w:tmpl w:val="C23AE1D0"/>
    <w:lvl w:ilvl="0" w:tplc="1460F8D0">
      <w:start w:val="1"/>
      <w:numFmt w:val="bullet"/>
      <w:lvlText w:val="‒"/>
      <w:lvlJc w:val="left"/>
      <w:pPr>
        <w:ind w:left="813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5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5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2E40130E"/>
    <w:multiLevelType w:val="hybridMultilevel"/>
    <w:tmpl w:val="66C03A12"/>
    <w:lvl w:ilvl="0" w:tplc="A3521DC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511605"/>
    <w:multiLevelType w:val="multilevel"/>
    <w:tmpl w:val="66648BB2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1286"/>
        </w:tabs>
        <w:ind w:left="128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>
    <w:nsid w:val="48AD6AF7"/>
    <w:multiLevelType w:val="hybridMultilevel"/>
    <w:tmpl w:val="99908E0E"/>
    <w:lvl w:ilvl="0" w:tplc="D2BE65AC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C092D71"/>
    <w:multiLevelType w:val="hybridMultilevel"/>
    <w:tmpl w:val="8716B644"/>
    <w:lvl w:ilvl="0" w:tplc="1460F8D0">
      <w:start w:val="1"/>
      <w:numFmt w:val="bullet"/>
      <w:lvlText w:val="‒"/>
      <w:lvlJc w:val="left"/>
      <w:pPr>
        <w:ind w:left="1352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2">
    <w:nsid w:val="4C9B1F6C"/>
    <w:multiLevelType w:val="hybridMultilevel"/>
    <w:tmpl w:val="6048054E"/>
    <w:lvl w:ilvl="0" w:tplc="F12600A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3">
    <w:nsid w:val="4ECD63AF"/>
    <w:multiLevelType w:val="multilevel"/>
    <w:tmpl w:val="8FDA0818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1286"/>
        </w:tabs>
        <w:ind w:left="1286" w:hanging="576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4">
    <w:nsid w:val="50BD3B1F"/>
    <w:multiLevelType w:val="multilevel"/>
    <w:tmpl w:val="5412A8A4"/>
    <w:lvl w:ilvl="0">
      <w:start w:val="3"/>
      <w:numFmt w:val="decimal"/>
      <w:lvlText w:val="7.%1."/>
      <w:lvlJc w:val="left"/>
      <w:pPr>
        <w:tabs>
          <w:tab w:val="num" w:pos="1470"/>
        </w:tabs>
        <w:ind w:left="1470" w:hanging="1470"/>
      </w:pPr>
    </w:lvl>
    <w:lvl w:ilvl="1">
      <w:start w:val="5"/>
      <w:numFmt w:val="decimal"/>
      <w:lvlText w:val="%1.%2."/>
      <w:lvlJc w:val="left"/>
      <w:pPr>
        <w:tabs>
          <w:tab w:val="num" w:pos="2370"/>
        </w:tabs>
        <w:ind w:left="2370" w:hanging="1470"/>
      </w:pPr>
    </w:lvl>
    <w:lvl w:ilvl="2">
      <w:start w:val="1"/>
      <w:numFmt w:val="decimal"/>
      <w:lvlText w:val="%1.%2.%3."/>
      <w:lvlJc w:val="left"/>
      <w:pPr>
        <w:tabs>
          <w:tab w:val="num" w:pos="2322"/>
        </w:tabs>
        <w:ind w:left="2322" w:hanging="1470"/>
      </w:pPr>
    </w:lvl>
    <w:lvl w:ilvl="3">
      <w:start w:val="1"/>
      <w:numFmt w:val="decimal"/>
      <w:lvlText w:val="%1.%2.%3.%4."/>
      <w:lvlJc w:val="left"/>
      <w:pPr>
        <w:tabs>
          <w:tab w:val="num" w:pos="4170"/>
        </w:tabs>
        <w:ind w:left="4170" w:hanging="1470"/>
      </w:pPr>
    </w:lvl>
    <w:lvl w:ilvl="4">
      <w:start w:val="1"/>
      <w:numFmt w:val="decimal"/>
      <w:lvlText w:val="%1.%2.%3.%4.%5."/>
      <w:lvlJc w:val="left"/>
      <w:pPr>
        <w:tabs>
          <w:tab w:val="num" w:pos="5070"/>
        </w:tabs>
        <w:ind w:left="5070" w:hanging="1470"/>
      </w:pPr>
    </w:lvl>
    <w:lvl w:ilvl="5">
      <w:start w:val="1"/>
      <w:numFmt w:val="decimal"/>
      <w:lvlText w:val="%1.%2.%3.%4.%5.%6."/>
      <w:lvlJc w:val="left"/>
      <w:pPr>
        <w:tabs>
          <w:tab w:val="num" w:pos="5970"/>
        </w:tabs>
        <w:ind w:left="5970" w:hanging="1470"/>
      </w:pPr>
    </w:lvl>
    <w:lvl w:ilvl="6">
      <w:start w:val="1"/>
      <w:numFmt w:val="decimal"/>
      <w:lvlText w:val="%1.%2.%3.%4.%5.%6.%7."/>
      <w:lvlJc w:val="left"/>
      <w:pPr>
        <w:tabs>
          <w:tab w:val="num" w:pos="7200"/>
        </w:tabs>
        <w:ind w:left="72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9360"/>
        </w:tabs>
        <w:ind w:left="9360" w:hanging="2160"/>
      </w:pPr>
    </w:lvl>
  </w:abstractNum>
  <w:abstractNum w:abstractNumId="15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7465A90"/>
    <w:multiLevelType w:val="hybridMultilevel"/>
    <w:tmpl w:val="20920734"/>
    <w:lvl w:ilvl="0" w:tplc="05A28086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9A40ED3"/>
    <w:multiLevelType w:val="hybridMultilevel"/>
    <w:tmpl w:val="E9C6ED32"/>
    <w:lvl w:ilvl="0" w:tplc="1460F8D0">
      <w:start w:val="1"/>
      <w:numFmt w:val="bullet"/>
      <w:lvlText w:val="‒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1">
    <w:nsid w:val="73363DF0"/>
    <w:multiLevelType w:val="hybridMultilevel"/>
    <w:tmpl w:val="DAD0FDFA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"/>
  </w:num>
  <w:num w:numId="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</w:num>
  <w:num w:numId="6">
    <w:abstractNumId w:val="10"/>
  </w:num>
  <w:num w:numId="7">
    <w:abstractNumId w:val="18"/>
  </w:num>
  <w:num w:numId="8">
    <w:abstractNumId w:val="0"/>
  </w:num>
  <w:num w:numId="9">
    <w:abstractNumId w:val="16"/>
  </w:num>
  <w:num w:numId="10">
    <w:abstractNumId w:val="16"/>
  </w:num>
  <w:num w:numId="11">
    <w:abstractNumId w:val="17"/>
  </w:num>
  <w:num w:numId="12">
    <w:abstractNumId w:val="1"/>
  </w:num>
  <w:num w:numId="13">
    <w:abstractNumId w:val="19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3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4"/>
  </w:num>
  <w:num w:numId="19">
    <w:abstractNumId w:val="21"/>
  </w:num>
  <w:num w:numId="20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11"/>
  </w:num>
  <w:num w:numId="23">
    <w:abstractNumId w:val="6"/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30DF3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03478"/>
    <w:rsid w:val="00321905"/>
    <w:rsid w:val="003422DD"/>
    <w:rsid w:val="00342B7A"/>
    <w:rsid w:val="00343211"/>
    <w:rsid w:val="003449A0"/>
    <w:rsid w:val="00350527"/>
    <w:rsid w:val="0036342B"/>
    <w:rsid w:val="00370185"/>
    <w:rsid w:val="003942C7"/>
    <w:rsid w:val="003A2422"/>
    <w:rsid w:val="003B2B09"/>
    <w:rsid w:val="003B48A2"/>
    <w:rsid w:val="003C5CFA"/>
    <w:rsid w:val="003D22A1"/>
    <w:rsid w:val="003D6F5C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447A"/>
    <w:rsid w:val="0071773D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73535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3AF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5F14"/>
    <w:rsid w:val="00A87735"/>
    <w:rsid w:val="00A907F8"/>
    <w:rsid w:val="00A9257C"/>
    <w:rsid w:val="00A92845"/>
    <w:rsid w:val="00AA06E6"/>
    <w:rsid w:val="00AA4AF1"/>
    <w:rsid w:val="00AA72E2"/>
    <w:rsid w:val="00AB08D8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27893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44A6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32190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summary">
    <w:name w:val="summary"/>
    <w:rsid w:val="003219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32190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summary">
    <w:name w:val="summary"/>
    <w:rsid w:val="003219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2224806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5B9FC-D428-434C-B92B-E108D520F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9</Pages>
  <Words>2642</Words>
  <Characters>15065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29</cp:revision>
  <cp:lastPrinted>2014-12-22T07:50:00Z</cp:lastPrinted>
  <dcterms:created xsi:type="dcterms:W3CDTF">2013-11-13T11:37:00Z</dcterms:created>
  <dcterms:modified xsi:type="dcterms:W3CDTF">2014-12-22T12:10:00Z</dcterms:modified>
</cp:coreProperties>
</file>